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6209" w14:textId="5070B8F3" w:rsidR="00346C3E" w:rsidRDefault="00346C3E" w:rsidP="00346C3E">
      <w:pPr>
        <w:ind w:left="2880" w:hanging="2700"/>
        <w:rPr>
          <w:b/>
          <w:sz w:val="28"/>
          <w:szCs w:val="28"/>
          <w:lang w:val="pl-PL"/>
        </w:rPr>
      </w:pPr>
      <w:r>
        <w:rPr>
          <w:lang w:val="pl-PL"/>
        </w:rPr>
        <w:t xml:space="preserve">                                                                                                    </w:t>
      </w:r>
      <w:r>
        <w:rPr>
          <w:lang w:val="pl-PL"/>
        </w:rPr>
        <w:tab/>
      </w:r>
      <w:r>
        <w:rPr>
          <w:lang w:val="pl-PL"/>
        </w:rPr>
        <w:tab/>
      </w:r>
      <w:r>
        <w:rPr>
          <w:lang w:val="pl-PL"/>
        </w:rPr>
        <w:tab/>
      </w:r>
      <w:r>
        <w:rPr>
          <w:sz w:val="28"/>
          <w:szCs w:val="28"/>
          <w:lang w:val="pl-PL"/>
        </w:rPr>
        <w:t xml:space="preserve">                                          </w:t>
      </w:r>
      <w:r w:rsidR="009D4CDB">
        <w:rPr>
          <w:b/>
          <w:sz w:val="28"/>
          <w:szCs w:val="28"/>
          <w:lang w:val="pl-PL"/>
        </w:rPr>
        <w:t xml:space="preserve">Protokoł Nr </w:t>
      </w:r>
      <w:r w:rsidR="00B64A77">
        <w:rPr>
          <w:b/>
          <w:sz w:val="28"/>
          <w:szCs w:val="28"/>
          <w:lang w:val="pl-PL"/>
        </w:rPr>
        <w:t>21</w:t>
      </w:r>
      <w:r w:rsidR="009D4CDB">
        <w:rPr>
          <w:b/>
          <w:sz w:val="28"/>
          <w:szCs w:val="28"/>
          <w:lang w:val="pl-PL"/>
        </w:rPr>
        <w:t>/2020</w:t>
      </w:r>
    </w:p>
    <w:p w14:paraId="4BE0CFF5" w14:textId="77777777" w:rsidR="00346C3E" w:rsidRDefault="00346C3E" w:rsidP="00346C3E">
      <w:pPr>
        <w:rPr>
          <w:b/>
          <w:sz w:val="28"/>
          <w:szCs w:val="28"/>
          <w:lang w:val="pl-PL"/>
        </w:rPr>
      </w:pPr>
      <w:r>
        <w:rPr>
          <w:b/>
          <w:sz w:val="28"/>
          <w:szCs w:val="28"/>
          <w:lang w:val="pl-PL"/>
        </w:rPr>
        <w:tab/>
      </w:r>
      <w:r>
        <w:rPr>
          <w:b/>
          <w:sz w:val="28"/>
          <w:szCs w:val="28"/>
          <w:lang w:val="pl-PL"/>
        </w:rPr>
        <w:tab/>
      </w:r>
      <w:r>
        <w:rPr>
          <w:b/>
          <w:sz w:val="28"/>
          <w:szCs w:val="28"/>
          <w:lang w:val="pl-PL"/>
        </w:rPr>
        <w:tab/>
        <w:t>Komisji Budżetu i Rozwoju Gospodarczego</w:t>
      </w:r>
    </w:p>
    <w:p w14:paraId="0A96B7EF" w14:textId="77777777" w:rsidR="00346C3E" w:rsidRDefault="00346C3E" w:rsidP="00346C3E">
      <w:pPr>
        <w:rPr>
          <w:sz w:val="28"/>
          <w:szCs w:val="28"/>
          <w:lang w:val="pl-PL"/>
        </w:rPr>
      </w:pPr>
      <w:r>
        <w:rPr>
          <w:b/>
          <w:sz w:val="28"/>
          <w:szCs w:val="28"/>
          <w:lang w:val="pl-PL"/>
        </w:rPr>
        <w:tab/>
      </w:r>
      <w:r>
        <w:rPr>
          <w:b/>
          <w:sz w:val="28"/>
          <w:szCs w:val="28"/>
          <w:lang w:val="pl-PL"/>
        </w:rPr>
        <w:tab/>
      </w:r>
      <w:r>
        <w:rPr>
          <w:b/>
          <w:sz w:val="28"/>
          <w:szCs w:val="28"/>
          <w:lang w:val="pl-PL"/>
        </w:rPr>
        <w:tab/>
      </w:r>
      <w:r>
        <w:rPr>
          <w:b/>
          <w:sz w:val="28"/>
          <w:szCs w:val="28"/>
          <w:lang w:val="pl-PL"/>
        </w:rPr>
        <w:tab/>
      </w:r>
      <w:r w:rsidR="009D4CDB">
        <w:rPr>
          <w:sz w:val="28"/>
          <w:szCs w:val="28"/>
          <w:lang w:val="pl-PL"/>
        </w:rPr>
        <w:t>z dnia 30 listopada 2020</w:t>
      </w:r>
      <w:r w:rsidR="00D35988">
        <w:rPr>
          <w:sz w:val="28"/>
          <w:szCs w:val="28"/>
          <w:lang w:val="pl-PL"/>
        </w:rPr>
        <w:t>r.</w:t>
      </w:r>
      <w:r>
        <w:rPr>
          <w:sz w:val="28"/>
          <w:szCs w:val="28"/>
          <w:lang w:val="pl-PL"/>
        </w:rPr>
        <w:t xml:space="preserve"> </w:t>
      </w:r>
    </w:p>
    <w:p w14:paraId="531AFBB4" w14:textId="77777777" w:rsidR="00346C3E" w:rsidRDefault="00346C3E" w:rsidP="00346C3E">
      <w:pPr>
        <w:rPr>
          <w:sz w:val="28"/>
          <w:szCs w:val="28"/>
          <w:lang w:val="pl-PL"/>
        </w:rPr>
      </w:pPr>
    </w:p>
    <w:p w14:paraId="4D3704DA" w14:textId="77777777" w:rsidR="00346C3E" w:rsidRDefault="00346C3E" w:rsidP="00346C3E">
      <w:pPr>
        <w:rPr>
          <w:sz w:val="28"/>
          <w:szCs w:val="28"/>
          <w:lang w:val="pl-PL"/>
        </w:rPr>
      </w:pPr>
    </w:p>
    <w:p w14:paraId="52C1FE94" w14:textId="77777777" w:rsidR="00346C3E" w:rsidRDefault="00346C3E" w:rsidP="00346C3E">
      <w:pPr>
        <w:rPr>
          <w:sz w:val="28"/>
          <w:szCs w:val="28"/>
          <w:lang w:val="pl-PL"/>
        </w:rPr>
      </w:pPr>
    </w:p>
    <w:p w14:paraId="7750565E" w14:textId="77777777" w:rsidR="00346C3E" w:rsidRDefault="00346C3E" w:rsidP="00346C3E">
      <w:pPr>
        <w:rPr>
          <w:sz w:val="28"/>
          <w:szCs w:val="28"/>
          <w:lang w:val="pl-PL"/>
        </w:rPr>
      </w:pPr>
      <w:r>
        <w:rPr>
          <w:sz w:val="28"/>
          <w:szCs w:val="28"/>
          <w:lang w:val="pl-PL"/>
        </w:rPr>
        <w:t>Godz. 15°°</w:t>
      </w:r>
    </w:p>
    <w:p w14:paraId="600E55D9" w14:textId="77777777" w:rsidR="00346C3E" w:rsidRDefault="00346C3E" w:rsidP="00346C3E">
      <w:pPr>
        <w:jc w:val="both"/>
        <w:rPr>
          <w:sz w:val="28"/>
          <w:szCs w:val="28"/>
          <w:lang w:val="pl-PL"/>
        </w:rPr>
      </w:pPr>
      <w:r>
        <w:rPr>
          <w:sz w:val="28"/>
          <w:szCs w:val="28"/>
          <w:lang w:val="pl-PL"/>
        </w:rPr>
        <w:t>Lista obecności wg załącznika do protokołu.</w:t>
      </w:r>
    </w:p>
    <w:p w14:paraId="21004FDC" w14:textId="77777777" w:rsidR="00346C3E" w:rsidRDefault="00346C3E" w:rsidP="00346C3E">
      <w:pPr>
        <w:jc w:val="both"/>
        <w:rPr>
          <w:sz w:val="28"/>
          <w:szCs w:val="28"/>
          <w:lang w:val="pl-PL"/>
        </w:rPr>
      </w:pPr>
    </w:p>
    <w:p w14:paraId="24045F39" w14:textId="77777777" w:rsidR="00346C3E" w:rsidRDefault="00346C3E" w:rsidP="00346C3E">
      <w:pPr>
        <w:jc w:val="both"/>
        <w:rPr>
          <w:sz w:val="28"/>
          <w:szCs w:val="28"/>
          <w:lang w:val="pl-PL"/>
        </w:rPr>
      </w:pPr>
      <w:r>
        <w:rPr>
          <w:sz w:val="28"/>
          <w:szCs w:val="28"/>
          <w:lang w:val="pl-PL"/>
        </w:rPr>
        <w:t>W spotkaniu udział wzięli:</w:t>
      </w:r>
    </w:p>
    <w:p w14:paraId="56C5DF4E" w14:textId="77777777" w:rsidR="006A175D" w:rsidRDefault="009D4CDB" w:rsidP="00346C3E">
      <w:pPr>
        <w:jc w:val="both"/>
        <w:rPr>
          <w:sz w:val="28"/>
          <w:szCs w:val="28"/>
          <w:lang w:val="pl-PL"/>
        </w:rPr>
      </w:pPr>
      <w:r>
        <w:rPr>
          <w:sz w:val="28"/>
          <w:szCs w:val="28"/>
          <w:lang w:val="pl-PL"/>
        </w:rPr>
        <w:t>Członkowie Komisji:</w:t>
      </w:r>
    </w:p>
    <w:p w14:paraId="001485C3" w14:textId="77777777" w:rsidR="009D4CDB" w:rsidRDefault="009D4CDB" w:rsidP="00346C3E">
      <w:pPr>
        <w:jc w:val="both"/>
        <w:rPr>
          <w:sz w:val="28"/>
          <w:szCs w:val="28"/>
          <w:lang w:val="pl-PL"/>
        </w:rPr>
      </w:pPr>
      <w:r>
        <w:rPr>
          <w:sz w:val="28"/>
          <w:szCs w:val="28"/>
          <w:lang w:val="pl-PL"/>
        </w:rPr>
        <w:t>Radna Ewelina Borowska</w:t>
      </w:r>
    </w:p>
    <w:p w14:paraId="2E5C35D3" w14:textId="77777777" w:rsidR="009D4CDB" w:rsidRDefault="009D4CDB" w:rsidP="00346C3E">
      <w:pPr>
        <w:jc w:val="both"/>
        <w:rPr>
          <w:sz w:val="28"/>
          <w:szCs w:val="28"/>
          <w:lang w:val="pl-PL"/>
        </w:rPr>
      </w:pPr>
      <w:r>
        <w:rPr>
          <w:sz w:val="28"/>
          <w:szCs w:val="28"/>
          <w:lang w:val="pl-PL"/>
        </w:rPr>
        <w:t>Radna Agnieszka Niedźwiedzka</w:t>
      </w:r>
    </w:p>
    <w:p w14:paraId="2289AB09" w14:textId="77777777" w:rsidR="009D4CDB" w:rsidRDefault="009D4CDB" w:rsidP="00346C3E">
      <w:pPr>
        <w:jc w:val="both"/>
        <w:rPr>
          <w:sz w:val="28"/>
          <w:szCs w:val="28"/>
          <w:lang w:val="pl-PL"/>
        </w:rPr>
      </w:pPr>
      <w:r>
        <w:rPr>
          <w:sz w:val="28"/>
          <w:szCs w:val="28"/>
          <w:lang w:val="pl-PL"/>
        </w:rPr>
        <w:t>Radny Krzysztof Sadowski</w:t>
      </w:r>
    </w:p>
    <w:p w14:paraId="16732F0C" w14:textId="77777777" w:rsidR="009D4CDB" w:rsidRDefault="009D4CDB" w:rsidP="00346C3E">
      <w:pPr>
        <w:jc w:val="both"/>
        <w:rPr>
          <w:sz w:val="28"/>
          <w:szCs w:val="28"/>
          <w:lang w:val="pl-PL"/>
        </w:rPr>
      </w:pPr>
      <w:r>
        <w:rPr>
          <w:sz w:val="28"/>
          <w:szCs w:val="28"/>
          <w:lang w:val="pl-PL"/>
        </w:rPr>
        <w:t>Radny Andrzej Sobociński</w:t>
      </w:r>
    </w:p>
    <w:p w14:paraId="5BE08A5E" w14:textId="77777777" w:rsidR="009D4CDB" w:rsidRDefault="009D4CDB" w:rsidP="00346C3E">
      <w:pPr>
        <w:jc w:val="both"/>
        <w:rPr>
          <w:sz w:val="28"/>
          <w:szCs w:val="28"/>
          <w:lang w:val="pl-PL"/>
        </w:rPr>
      </w:pPr>
      <w:r>
        <w:rPr>
          <w:sz w:val="28"/>
          <w:szCs w:val="28"/>
          <w:lang w:val="pl-PL"/>
        </w:rPr>
        <w:t>oraz</w:t>
      </w:r>
    </w:p>
    <w:p w14:paraId="50291C07" w14:textId="77777777" w:rsidR="00346C3E" w:rsidRDefault="00346C3E" w:rsidP="00346C3E">
      <w:pPr>
        <w:jc w:val="both"/>
        <w:rPr>
          <w:sz w:val="28"/>
          <w:szCs w:val="28"/>
          <w:lang w:val="pl-PL"/>
        </w:rPr>
      </w:pPr>
      <w:r>
        <w:rPr>
          <w:sz w:val="28"/>
          <w:szCs w:val="28"/>
          <w:lang w:val="pl-PL"/>
        </w:rPr>
        <w:t>Skarbnik Gminy – Beata Pietrzak</w:t>
      </w:r>
    </w:p>
    <w:p w14:paraId="54251740" w14:textId="77777777" w:rsidR="00346C3E" w:rsidRDefault="00346C3E" w:rsidP="00346C3E">
      <w:pPr>
        <w:jc w:val="both"/>
        <w:rPr>
          <w:sz w:val="28"/>
          <w:szCs w:val="28"/>
          <w:lang w:val="pl-PL"/>
        </w:rPr>
      </w:pPr>
    </w:p>
    <w:p w14:paraId="2DF9E2DE" w14:textId="77777777" w:rsidR="00346C3E" w:rsidRDefault="00346C3E" w:rsidP="00346C3E">
      <w:pPr>
        <w:jc w:val="both"/>
        <w:rPr>
          <w:sz w:val="28"/>
          <w:szCs w:val="28"/>
          <w:lang w:val="pl-PL"/>
        </w:rPr>
      </w:pPr>
    </w:p>
    <w:p w14:paraId="668138B6" w14:textId="77777777" w:rsidR="006A175D" w:rsidRDefault="006A175D" w:rsidP="00346C3E">
      <w:pPr>
        <w:jc w:val="both"/>
        <w:rPr>
          <w:sz w:val="28"/>
          <w:szCs w:val="28"/>
          <w:lang w:val="pl-PL"/>
        </w:rPr>
      </w:pPr>
      <w:r>
        <w:rPr>
          <w:sz w:val="28"/>
          <w:szCs w:val="28"/>
          <w:lang w:val="pl-PL"/>
        </w:rPr>
        <w:t>Propozycja porządku obrad posiedzenia Komisji jest zgodn</w:t>
      </w:r>
      <w:r w:rsidR="009D4CDB">
        <w:rPr>
          <w:sz w:val="28"/>
          <w:szCs w:val="28"/>
          <w:lang w:val="pl-PL"/>
        </w:rPr>
        <w:t>a z proponowanym porządkiem XXI</w:t>
      </w:r>
      <w:r>
        <w:rPr>
          <w:sz w:val="28"/>
          <w:szCs w:val="28"/>
          <w:lang w:val="pl-PL"/>
        </w:rPr>
        <w:t xml:space="preserve"> Sesji Rady Gminy</w:t>
      </w:r>
    </w:p>
    <w:p w14:paraId="066984B3" w14:textId="77777777" w:rsidR="00346C3E" w:rsidRDefault="00346C3E" w:rsidP="00346C3E">
      <w:pPr>
        <w:ind w:firstLine="708"/>
        <w:jc w:val="both"/>
        <w:rPr>
          <w:sz w:val="28"/>
          <w:szCs w:val="28"/>
          <w:lang w:val="pl-PL"/>
        </w:rPr>
      </w:pPr>
    </w:p>
    <w:p w14:paraId="19146DB1" w14:textId="77777777" w:rsidR="006A175D" w:rsidRDefault="006A175D" w:rsidP="00346C3E">
      <w:pPr>
        <w:ind w:firstLine="708"/>
        <w:jc w:val="both"/>
        <w:rPr>
          <w:sz w:val="28"/>
          <w:szCs w:val="28"/>
          <w:lang w:val="pl-PL"/>
        </w:rPr>
      </w:pPr>
    </w:p>
    <w:p w14:paraId="3FC0EEA6" w14:textId="77777777" w:rsidR="0014796D" w:rsidRPr="0014796D" w:rsidRDefault="0014796D" w:rsidP="0014796D">
      <w:pPr>
        <w:numPr>
          <w:ilvl w:val="0"/>
          <w:numId w:val="1"/>
        </w:numPr>
        <w:jc w:val="both"/>
        <w:rPr>
          <w:sz w:val="28"/>
          <w:szCs w:val="28"/>
          <w:lang w:val="pl-PL"/>
        </w:rPr>
      </w:pPr>
      <w:r w:rsidRPr="0014796D">
        <w:rPr>
          <w:iCs/>
          <w:sz w:val="28"/>
          <w:szCs w:val="28"/>
          <w:lang w:val="pl-PL"/>
        </w:rPr>
        <w:t>Zmiany do budżetu Gminy Rac</w:t>
      </w:r>
      <w:r w:rsidR="009D4CDB">
        <w:rPr>
          <w:iCs/>
          <w:sz w:val="28"/>
          <w:szCs w:val="28"/>
          <w:lang w:val="pl-PL"/>
        </w:rPr>
        <w:t>iążek na 2020</w:t>
      </w:r>
      <w:r w:rsidRPr="0014796D">
        <w:rPr>
          <w:iCs/>
          <w:sz w:val="28"/>
          <w:szCs w:val="28"/>
          <w:lang w:val="pl-PL"/>
        </w:rPr>
        <w:t>r.</w:t>
      </w:r>
    </w:p>
    <w:p w14:paraId="67903DDA" w14:textId="77777777" w:rsidR="0014796D" w:rsidRPr="00D947AD" w:rsidRDefault="00D947AD" w:rsidP="0014796D">
      <w:pPr>
        <w:numPr>
          <w:ilvl w:val="0"/>
          <w:numId w:val="1"/>
        </w:numPr>
        <w:jc w:val="both"/>
        <w:rPr>
          <w:sz w:val="28"/>
          <w:szCs w:val="28"/>
          <w:lang w:val="pl-PL"/>
        </w:rPr>
      </w:pPr>
      <w:r w:rsidRPr="00D947AD">
        <w:rPr>
          <w:iCs/>
          <w:sz w:val="28"/>
          <w:szCs w:val="28"/>
          <w:lang w:val="pl-PL"/>
        </w:rPr>
        <w:t>Analiza wysokości podatku od nieruchomości</w:t>
      </w:r>
      <w:r>
        <w:rPr>
          <w:iCs/>
          <w:sz w:val="28"/>
          <w:szCs w:val="28"/>
          <w:lang w:val="pl-PL"/>
        </w:rPr>
        <w:tab/>
        <w:t>.</w:t>
      </w:r>
    </w:p>
    <w:p w14:paraId="23A1D573" w14:textId="77777777" w:rsidR="00D947AD" w:rsidRPr="00D947AD" w:rsidRDefault="00D947AD" w:rsidP="0014796D">
      <w:pPr>
        <w:numPr>
          <w:ilvl w:val="0"/>
          <w:numId w:val="1"/>
        </w:numPr>
        <w:jc w:val="both"/>
        <w:rPr>
          <w:sz w:val="28"/>
          <w:szCs w:val="28"/>
          <w:lang w:val="pl-PL"/>
        </w:rPr>
      </w:pPr>
      <w:r>
        <w:rPr>
          <w:iCs/>
          <w:sz w:val="28"/>
          <w:szCs w:val="28"/>
          <w:lang w:val="pl-PL"/>
        </w:rPr>
        <w:t>Analiza wysokości podatku rolnego</w:t>
      </w:r>
    </w:p>
    <w:p w14:paraId="12865CEB" w14:textId="77777777" w:rsidR="00D947AD" w:rsidRPr="00D947AD" w:rsidRDefault="00D947AD" w:rsidP="00D947AD">
      <w:pPr>
        <w:numPr>
          <w:ilvl w:val="0"/>
          <w:numId w:val="1"/>
        </w:numPr>
        <w:ind w:left="1066" w:hanging="357"/>
        <w:jc w:val="both"/>
        <w:rPr>
          <w:sz w:val="28"/>
          <w:szCs w:val="28"/>
          <w:lang w:val="pl-PL"/>
        </w:rPr>
      </w:pPr>
      <w:r>
        <w:rPr>
          <w:iCs/>
          <w:sz w:val="28"/>
          <w:szCs w:val="28"/>
          <w:lang w:val="pl-PL"/>
        </w:rPr>
        <w:t>Propozycja wysokości opłaty targowej</w:t>
      </w:r>
    </w:p>
    <w:p w14:paraId="47A7696E" w14:textId="77777777" w:rsidR="00D947AD" w:rsidRPr="00F80A27" w:rsidRDefault="00D947AD" w:rsidP="00D947AD">
      <w:pPr>
        <w:numPr>
          <w:ilvl w:val="0"/>
          <w:numId w:val="1"/>
        </w:numPr>
        <w:ind w:left="1066" w:hanging="357"/>
        <w:jc w:val="both"/>
        <w:rPr>
          <w:sz w:val="28"/>
          <w:szCs w:val="28"/>
          <w:lang w:val="pl-PL"/>
        </w:rPr>
      </w:pPr>
      <w:r>
        <w:rPr>
          <w:iCs/>
          <w:sz w:val="28"/>
          <w:szCs w:val="28"/>
          <w:lang w:val="pl-PL"/>
        </w:rPr>
        <w:t>Propozycja wysokości stawki podatku od środków transportowych</w:t>
      </w:r>
    </w:p>
    <w:p w14:paraId="7C84746D" w14:textId="77777777" w:rsidR="00F80A27" w:rsidRPr="00D947AD" w:rsidRDefault="00F80A27" w:rsidP="00D947AD">
      <w:pPr>
        <w:numPr>
          <w:ilvl w:val="0"/>
          <w:numId w:val="1"/>
        </w:numPr>
        <w:ind w:left="1066" w:hanging="357"/>
        <w:jc w:val="both"/>
        <w:rPr>
          <w:sz w:val="28"/>
          <w:szCs w:val="28"/>
          <w:lang w:val="pl-PL"/>
        </w:rPr>
      </w:pPr>
      <w:r>
        <w:rPr>
          <w:iCs/>
          <w:sz w:val="28"/>
          <w:szCs w:val="28"/>
          <w:lang w:val="pl-PL"/>
        </w:rPr>
        <w:t>Opłata za gospodarowanie odpadami komunalnymi.</w:t>
      </w:r>
    </w:p>
    <w:p w14:paraId="00738724" w14:textId="135EF1F5" w:rsidR="007B64B5" w:rsidRDefault="0014796D" w:rsidP="006A175D">
      <w:pPr>
        <w:numPr>
          <w:ilvl w:val="0"/>
          <w:numId w:val="1"/>
        </w:numPr>
        <w:jc w:val="both"/>
        <w:rPr>
          <w:sz w:val="28"/>
          <w:szCs w:val="28"/>
          <w:lang w:val="pl-PL"/>
        </w:rPr>
      </w:pPr>
      <w:r>
        <w:rPr>
          <w:sz w:val="28"/>
          <w:szCs w:val="28"/>
          <w:lang w:val="pl-PL"/>
        </w:rPr>
        <w:t>Sprawy bieżące</w:t>
      </w:r>
      <w:r w:rsidR="00D947AD">
        <w:rPr>
          <w:sz w:val="28"/>
          <w:szCs w:val="28"/>
          <w:lang w:val="pl-PL"/>
        </w:rPr>
        <w:t>.</w:t>
      </w:r>
    </w:p>
    <w:p w14:paraId="3C7508A4" w14:textId="70D93DBD" w:rsidR="004824CB" w:rsidRDefault="004824CB" w:rsidP="004824CB">
      <w:pPr>
        <w:jc w:val="both"/>
        <w:rPr>
          <w:sz w:val="28"/>
          <w:szCs w:val="28"/>
          <w:lang w:val="pl-PL"/>
        </w:rPr>
      </w:pPr>
    </w:p>
    <w:p w14:paraId="59226469" w14:textId="34B61DD5" w:rsidR="004824CB" w:rsidRDefault="004824CB" w:rsidP="004824CB">
      <w:pPr>
        <w:jc w:val="both"/>
        <w:rPr>
          <w:sz w:val="28"/>
          <w:szCs w:val="28"/>
          <w:lang w:val="pl-PL"/>
        </w:rPr>
      </w:pPr>
      <w:r>
        <w:rPr>
          <w:sz w:val="28"/>
          <w:szCs w:val="28"/>
          <w:lang w:val="pl-PL"/>
        </w:rPr>
        <w:t>Radny Andrzej Sobociński chciał uzyskać informację nt. odbioru przez Gminę odpadów z folii rolniczych itd.</w:t>
      </w:r>
    </w:p>
    <w:p w14:paraId="49A347D9" w14:textId="582FD803" w:rsidR="004824CB" w:rsidRDefault="004824CB" w:rsidP="004824CB">
      <w:pPr>
        <w:jc w:val="both"/>
        <w:rPr>
          <w:sz w:val="28"/>
          <w:szCs w:val="28"/>
          <w:lang w:val="pl-PL"/>
        </w:rPr>
      </w:pPr>
      <w:r>
        <w:rPr>
          <w:sz w:val="28"/>
          <w:szCs w:val="28"/>
          <w:lang w:val="pl-PL"/>
        </w:rPr>
        <w:t xml:space="preserve">W związku z tym, że posiedzenie Komisji odbywało się już po pracy Urzędu, została przeprowadzona rozmowa telefoniczna z p. Rafałem Krajewskim. </w:t>
      </w:r>
    </w:p>
    <w:p w14:paraId="6B142832" w14:textId="77777777" w:rsidR="00F80A27" w:rsidRDefault="00F80A27" w:rsidP="00F80A27">
      <w:pPr>
        <w:jc w:val="both"/>
        <w:rPr>
          <w:sz w:val="28"/>
          <w:szCs w:val="28"/>
          <w:lang w:val="pl-PL"/>
        </w:rPr>
      </w:pPr>
    </w:p>
    <w:p w14:paraId="7F57083D" w14:textId="77777777" w:rsidR="00F80A27" w:rsidRDefault="00F80A27" w:rsidP="00F80A27">
      <w:pPr>
        <w:jc w:val="both"/>
        <w:rPr>
          <w:sz w:val="28"/>
          <w:szCs w:val="28"/>
          <w:lang w:val="pl-PL"/>
        </w:rPr>
      </w:pPr>
      <w:r>
        <w:rPr>
          <w:sz w:val="28"/>
          <w:szCs w:val="28"/>
          <w:lang w:val="pl-PL"/>
        </w:rPr>
        <w:t>Członkowie Komisji dokonali wyboru wiceprzewodniczącego.  Zaproponowano radnego Krzysztofa Sadowskiego, który wyraził zgodę.</w:t>
      </w:r>
    </w:p>
    <w:p w14:paraId="3A37AF1B" w14:textId="0B3F3849" w:rsidR="004824CB" w:rsidRDefault="004824CB" w:rsidP="00D947AD">
      <w:pPr>
        <w:jc w:val="both"/>
        <w:rPr>
          <w:sz w:val="28"/>
          <w:szCs w:val="28"/>
          <w:lang w:val="pl-PL"/>
        </w:rPr>
      </w:pPr>
    </w:p>
    <w:p w14:paraId="6D98F61A" w14:textId="77777777" w:rsidR="00D947AD" w:rsidRDefault="00D947AD" w:rsidP="00D947AD">
      <w:pPr>
        <w:jc w:val="both"/>
        <w:rPr>
          <w:sz w:val="28"/>
          <w:szCs w:val="28"/>
          <w:lang w:val="pl-PL"/>
        </w:rPr>
      </w:pPr>
      <w:r>
        <w:rPr>
          <w:sz w:val="28"/>
          <w:szCs w:val="28"/>
          <w:lang w:val="pl-PL"/>
        </w:rPr>
        <w:t>Adn.1.</w:t>
      </w:r>
    </w:p>
    <w:p w14:paraId="2026338A" w14:textId="77777777" w:rsidR="00D947AD" w:rsidRDefault="00D947AD" w:rsidP="00D947AD">
      <w:pPr>
        <w:jc w:val="both"/>
        <w:rPr>
          <w:sz w:val="28"/>
          <w:szCs w:val="28"/>
          <w:lang w:val="pl-PL"/>
        </w:rPr>
      </w:pPr>
    </w:p>
    <w:p w14:paraId="749404C7" w14:textId="3E7EDD6E" w:rsidR="00D947AD" w:rsidRDefault="00D947AD" w:rsidP="00D947AD">
      <w:pPr>
        <w:jc w:val="both"/>
        <w:rPr>
          <w:sz w:val="28"/>
          <w:szCs w:val="28"/>
          <w:lang w:val="pl-PL"/>
        </w:rPr>
      </w:pPr>
      <w:r>
        <w:rPr>
          <w:sz w:val="28"/>
          <w:szCs w:val="28"/>
          <w:lang w:val="pl-PL"/>
        </w:rPr>
        <w:t>Zmiany do budżetu omówiła p.</w:t>
      </w:r>
      <w:r w:rsidR="004824CB">
        <w:rPr>
          <w:sz w:val="28"/>
          <w:szCs w:val="28"/>
          <w:lang w:val="pl-PL"/>
        </w:rPr>
        <w:t xml:space="preserve"> </w:t>
      </w:r>
      <w:r>
        <w:rPr>
          <w:sz w:val="28"/>
          <w:szCs w:val="28"/>
          <w:lang w:val="pl-PL"/>
        </w:rPr>
        <w:t xml:space="preserve">Skarbnik – Beata Pietrzak. </w:t>
      </w:r>
    </w:p>
    <w:p w14:paraId="6D8849B7" w14:textId="77777777" w:rsidR="00444BEC" w:rsidRDefault="00444BEC" w:rsidP="00D947AD">
      <w:pPr>
        <w:jc w:val="both"/>
        <w:rPr>
          <w:sz w:val="28"/>
          <w:szCs w:val="28"/>
          <w:lang w:val="pl-PL"/>
        </w:rPr>
      </w:pPr>
    </w:p>
    <w:p w14:paraId="2080E266" w14:textId="77777777" w:rsidR="00A76D6E" w:rsidRDefault="00A76D6E" w:rsidP="00D947AD">
      <w:pPr>
        <w:jc w:val="both"/>
        <w:rPr>
          <w:sz w:val="28"/>
          <w:szCs w:val="28"/>
          <w:lang w:val="pl-PL"/>
        </w:rPr>
      </w:pPr>
      <w:r>
        <w:rPr>
          <w:sz w:val="28"/>
          <w:szCs w:val="28"/>
          <w:lang w:val="pl-PL"/>
        </w:rPr>
        <w:t xml:space="preserve">Po stronie dochodów – zmiany dotyczą dz. 758 subwencja oświatowa – zwiększenie o kwotę 104.967zł.  oraz dz.750 administracja dotyczy przesunięć między paragrafami </w:t>
      </w:r>
      <w:r w:rsidR="00444BEC">
        <w:rPr>
          <w:sz w:val="28"/>
          <w:szCs w:val="28"/>
          <w:lang w:val="pl-PL"/>
        </w:rPr>
        <w:t>: z &amp; 0870 kwota 25.000zł. została przesunięta do &amp; 0970.</w:t>
      </w:r>
    </w:p>
    <w:p w14:paraId="0B7A32B5" w14:textId="77777777" w:rsidR="00444BEC" w:rsidRDefault="00444BEC" w:rsidP="00D947AD">
      <w:pPr>
        <w:jc w:val="both"/>
        <w:rPr>
          <w:sz w:val="28"/>
          <w:szCs w:val="28"/>
          <w:lang w:val="pl-PL"/>
        </w:rPr>
      </w:pPr>
    </w:p>
    <w:p w14:paraId="69F80073" w14:textId="77777777" w:rsidR="00444BEC" w:rsidRDefault="00444BEC" w:rsidP="00D947AD">
      <w:pPr>
        <w:jc w:val="both"/>
        <w:rPr>
          <w:sz w:val="28"/>
          <w:szCs w:val="28"/>
          <w:lang w:val="pl-PL"/>
        </w:rPr>
      </w:pPr>
      <w:r>
        <w:rPr>
          <w:sz w:val="28"/>
          <w:szCs w:val="28"/>
          <w:lang w:val="pl-PL"/>
        </w:rPr>
        <w:t>Po stronie wydatków:</w:t>
      </w:r>
    </w:p>
    <w:p w14:paraId="6A362C8B" w14:textId="77777777" w:rsidR="00444BEC" w:rsidRDefault="00643725" w:rsidP="00D947AD">
      <w:pPr>
        <w:jc w:val="both"/>
        <w:rPr>
          <w:sz w:val="28"/>
          <w:szCs w:val="28"/>
          <w:lang w:val="pl-PL"/>
        </w:rPr>
      </w:pPr>
      <w:r>
        <w:rPr>
          <w:sz w:val="28"/>
          <w:szCs w:val="28"/>
          <w:lang w:val="pl-PL"/>
        </w:rPr>
        <w:t>Dz. 758 subwencja oświatowa – zwiększenie o kwotę 104.967zł.</w:t>
      </w:r>
    </w:p>
    <w:p w14:paraId="3B57B87F" w14:textId="77777777" w:rsidR="00643725" w:rsidRDefault="00643725" w:rsidP="00D947AD">
      <w:pPr>
        <w:jc w:val="both"/>
        <w:rPr>
          <w:sz w:val="28"/>
          <w:szCs w:val="28"/>
          <w:lang w:val="pl-PL"/>
        </w:rPr>
      </w:pPr>
      <w:r>
        <w:rPr>
          <w:sz w:val="28"/>
          <w:szCs w:val="28"/>
          <w:lang w:val="pl-PL"/>
        </w:rPr>
        <w:t xml:space="preserve">Dz. 010 Izby Rolnicze  - zwiększenie o 1.000zł. </w:t>
      </w:r>
    </w:p>
    <w:p w14:paraId="2F4DBE79" w14:textId="77777777" w:rsidR="00643725" w:rsidRDefault="00643725" w:rsidP="00D947AD">
      <w:pPr>
        <w:jc w:val="both"/>
        <w:rPr>
          <w:sz w:val="28"/>
          <w:szCs w:val="28"/>
          <w:lang w:val="pl-PL"/>
        </w:rPr>
      </w:pPr>
      <w:r>
        <w:rPr>
          <w:sz w:val="28"/>
          <w:szCs w:val="28"/>
          <w:lang w:val="pl-PL"/>
        </w:rPr>
        <w:t>Dz. 400 wodociąg &amp; 4010 zwiększenie wynagrodzeń osobowych o 600,18 /zdjęte z dodatkowego wynagrodzenia rocznego/</w:t>
      </w:r>
    </w:p>
    <w:p w14:paraId="5490F5BB" w14:textId="77777777" w:rsidR="00643725" w:rsidRDefault="00643725" w:rsidP="00D947AD">
      <w:pPr>
        <w:jc w:val="both"/>
        <w:rPr>
          <w:sz w:val="28"/>
          <w:szCs w:val="28"/>
          <w:lang w:val="pl-PL"/>
        </w:rPr>
      </w:pPr>
      <w:r>
        <w:rPr>
          <w:sz w:val="28"/>
          <w:szCs w:val="28"/>
          <w:lang w:val="pl-PL"/>
        </w:rPr>
        <w:t>&amp; 4110 ubezp. społ. zwiększenie 0  300zł. – zdjęte z &amp;4170</w:t>
      </w:r>
    </w:p>
    <w:p w14:paraId="582FF59A" w14:textId="77777777" w:rsidR="00643725" w:rsidRDefault="00643725" w:rsidP="00D947AD">
      <w:pPr>
        <w:jc w:val="both"/>
        <w:rPr>
          <w:sz w:val="28"/>
          <w:szCs w:val="28"/>
          <w:lang w:val="pl-PL"/>
        </w:rPr>
      </w:pPr>
      <w:r>
        <w:rPr>
          <w:sz w:val="28"/>
          <w:szCs w:val="28"/>
          <w:lang w:val="pl-PL"/>
        </w:rPr>
        <w:t>&amp; 4210 zwiększenie o 2 tys.zł. /awarie, materiały wodociągowe/.</w:t>
      </w:r>
    </w:p>
    <w:p w14:paraId="42EDF9A6" w14:textId="77777777" w:rsidR="00643725" w:rsidRDefault="00643725" w:rsidP="00D947AD">
      <w:pPr>
        <w:jc w:val="both"/>
        <w:rPr>
          <w:sz w:val="28"/>
          <w:szCs w:val="28"/>
          <w:lang w:val="pl-PL"/>
        </w:rPr>
      </w:pPr>
      <w:r>
        <w:rPr>
          <w:sz w:val="28"/>
          <w:szCs w:val="28"/>
          <w:lang w:val="pl-PL"/>
        </w:rPr>
        <w:t>&amp; 4260 energia – zwiększenie o 6 tys.zł. /hydrofornia/</w:t>
      </w:r>
    </w:p>
    <w:p w14:paraId="3E8F33F1" w14:textId="77777777" w:rsidR="00643725" w:rsidRDefault="00643725" w:rsidP="00D947AD">
      <w:pPr>
        <w:jc w:val="both"/>
        <w:rPr>
          <w:sz w:val="28"/>
          <w:szCs w:val="28"/>
          <w:lang w:val="pl-PL"/>
        </w:rPr>
      </w:pPr>
      <w:r>
        <w:rPr>
          <w:sz w:val="28"/>
          <w:szCs w:val="28"/>
          <w:lang w:val="pl-PL"/>
        </w:rPr>
        <w:t>&amp; 4300 zwiększenie o 10.000zł. /usługi wodociągowe/</w:t>
      </w:r>
    </w:p>
    <w:p w14:paraId="16C867D7" w14:textId="77777777" w:rsidR="00643725" w:rsidRDefault="00643725" w:rsidP="00D947AD">
      <w:pPr>
        <w:jc w:val="both"/>
        <w:rPr>
          <w:sz w:val="28"/>
          <w:szCs w:val="28"/>
          <w:lang w:val="pl-PL"/>
        </w:rPr>
      </w:pPr>
    </w:p>
    <w:p w14:paraId="21445AEE" w14:textId="77777777" w:rsidR="00643725" w:rsidRDefault="00643725" w:rsidP="00D947AD">
      <w:pPr>
        <w:jc w:val="both"/>
        <w:rPr>
          <w:sz w:val="28"/>
          <w:szCs w:val="28"/>
          <w:lang w:val="pl-PL"/>
        </w:rPr>
      </w:pPr>
      <w:r>
        <w:rPr>
          <w:sz w:val="28"/>
          <w:szCs w:val="28"/>
          <w:lang w:val="pl-PL"/>
        </w:rPr>
        <w:t>Dz. 600 rozdz. 60016 &amp; 4210 drogi – zdjęte 10.000zł., &amp; 6050 zwiększenie             o 4.200zł. /Fundusz Sołecki/ - przeniesiono na doposażenie placu zabaw                w Raciążku.</w:t>
      </w:r>
    </w:p>
    <w:p w14:paraId="56611C4C" w14:textId="77777777" w:rsidR="00B06369" w:rsidRDefault="00B06369" w:rsidP="00D947AD">
      <w:pPr>
        <w:jc w:val="both"/>
        <w:rPr>
          <w:sz w:val="28"/>
          <w:szCs w:val="28"/>
          <w:lang w:val="pl-PL"/>
        </w:rPr>
      </w:pPr>
      <w:r>
        <w:rPr>
          <w:sz w:val="28"/>
          <w:szCs w:val="28"/>
          <w:lang w:val="pl-PL"/>
        </w:rPr>
        <w:t xml:space="preserve">Dz. 750 Administracja publiczna </w:t>
      </w:r>
      <w:r w:rsidR="0033149A">
        <w:rPr>
          <w:sz w:val="28"/>
          <w:szCs w:val="28"/>
          <w:lang w:val="pl-PL"/>
        </w:rPr>
        <w:t>–</w:t>
      </w:r>
      <w:r>
        <w:rPr>
          <w:sz w:val="28"/>
          <w:szCs w:val="28"/>
          <w:lang w:val="pl-PL"/>
        </w:rPr>
        <w:t xml:space="preserve"> </w:t>
      </w:r>
      <w:r w:rsidR="0033149A">
        <w:rPr>
          <w:sz w:val="28"/>
          <w:szCs w:val="28"/>
          <w:lang w:val="pl-PL"/>
        </w:rPr>
        <w:t>USC- zmniejszono o kwotę 516,30 /dodatkowe wygrodzenie roczne/.</w:t>
      </w:r>
    </w:p>
    <w:p w14:paraId="66878685" w14:textId="77777777" w:rsidR="0033149A" w:rsidRDefault="0033149A" w:rsidP="00D947AD">
      <w:pPr>
        <w:jc w:val="both"/>
        <w:rPr>
          <w:sz w:val="28"/>
          <w:szCs w:val="28"/>
          <w:lang w:val="pl-PL"/>
        </w:rPr>
      </w:pPr>
      <w:r>
        <w:rPr>
          <w:sz w:val="28"/>
          <w:szCs w:val="28"/>
          <w:lang w:val="pl-PL"/>
        </w:rPr>
        <w:t>Rozdz. 75022 Rada Gminy zmniejszono o kwotę 1.600zł. /szkolenia/.</w:t>
      </w:r>
    </w:p>
    <w:p w14:paraId="78408045" w14:textId="77777777" w:rsidR="0033149A" w:rsidRDefault="0033149A" w:rsidP="00D947AD">
      <w:pPr>
        <w:jc w:val="both"/>
        <w:rPr>
          <w:sz w:val="28"/>
          <w:szCs w:val="28"/>
          <w:lang w:val="pl-PL"/>
        </w:rPr>
      </w:pPr>
      <w:r>
        <w:rPr>
          <w:sz w:val="28"/>
          <w:szCs w:val="28"/>
          <w:lang w:val="pl-PL"/>
        </w:rPr>
        <w:t xml:space="preserve">Rozdz. 75023 Urząd Gminy – zdjęte z &amp; 4010  - 50.000zł. /oszczędności                       z wynagrodzenia p. Wójt/ </w:t>
      </w:r>
    </w:p>
    <w:p w14:paraId="5D85BCBE" w14:textId="77777777" w:rsidR="0033149A" w:rsidRDefault="0033149A" w:rsidP="00D947AD">
      <w:pPr>
        <w:jc w:val="both"/>
        <w:rPr>
          <w:sz w:val="28"/>
          <w:szCs w:val="28"/>
          <w:lang w:val="pl-PL"/>
        </w:rPr>
      </w:pPr>
      <w:r>
        <w:rPr>
          <w:sz w:val="28"/>
          <w:szCs w:val="28"/>
          <w:lang w:val="pl-PL"/>
        </w:rPr>
        <w:t>&amp; 4040 dodatkowe wynagrodzenie roczne zmniejszenie o 12.516,45</w:t>
      </w:r>
    </w:p>
    <w:p w14:paraId="6EA6B198" w14:textId="77777777" w:rsidR="0033149A" w:rsidRDefault="0033149A" w:rsidP="00D947AD">
      <w:pPr>
        <w:jc w:val="both"/>
        <w:rPr>
          <w:sz w:val="28"/>
          <w:szCs w:val="28"/>
          <w:lang w:val="pl-PL"/>
        </w:rPr>
      </w:pPr>
      <w:r>
        <w:rPr>
          <w:sz w:val="28"/>
          <w:szCs w:val="28"/>
          <w:lang w:val="pl-PL"/>
        </w:rPr>
        <w:t xml:space="preserve">&amp; 4110 ubezpieczenie społeczne – zmniejszenie o 5.000zł. </w:t>
      </w:r>
    </w:p>
    <w:p w14:paraId="0BF7F5A1" w14:textId="77777777" w:rsidR="0033149A" w:rsidRDefault="0033149A" w:rsidP="00D947AD">
      <w:pPr>
        <w:jc w:val="both"/>
        <w:rPr>
          <w:sz w:val="28"/>
          <w:szCs w:val="28"/>
          <w:lang w:val="pl-PL"/>
        </w:rPr>
      </w:pPr>
      <w:r>
        <w:rPr>
          <w:sz w:val="28"/>
          <w:szCs w:val="28"/>
          <w:lang w:val="pl-PL"/>
        </w:rPr>
        <w:t xml:space="preserve">&amp; 4210 zwiększony został o kwotę 13.804zł. </w:t>
      </w:r>
    </w:p>
    <w:p w14:paraId="4296DA0F" w14:textId="77777777" w:rsidR="0033149A" w:rsidRDefault="0033149A" w:rsidP="00D947AD">
      <w:pPr>
        <w:jc w:val="both"/>
        <w:rPr>
          <w:sz w:val="28"/>
          <w:szCs w:val="28"/>
          <w:lang w:val="pl-PL"/>
        </w:rPr>
      </w:pPr>
    </w:p>
    <w:p w14:paraId="3038509C" w14:textId="77777777" w:rsidR="0033149A" w:rsidRDefault="0033149A" w:rsidP="00D947AD">
      <w:pPr>
        <w:jc w:val="both"/>
        <w:rPr>
          <w:sz w:val="28"/>
          <w:szCs w:val="28"/>
          <w:lang w:val="pl-PL"/>
        </w:rPr>
      </w:pPr>
      <w:r>
        <w:rPr>
          <w:sz w:val="28"/>
          <w:szCs w:val="28"/>
          <w:lang w:val="pl-PL"/>
        </w:rPr>
        <w:t>Dz. 852 pomoc Społeczna – rozdz. 85219 przesunięcia do Pozostałej działalności</w:t>
      </w:r>
      <w:r w:rsidR="006A2FAB">
        <w:rPr>
          <w:sz w:val="28"/>
          <w:szCs w:val="28"/>
          <w:lang w:val="pl-PL"/>
        </w:rPr>
        <w:t xml:space="preserve"> 85295 – zwiększenie o kwotę 10.490zł. dot. to DPS </w:t>
      </w:r>
    </w:p>
    <w:p w14:paraId="7B793E5F" w14:textId="77777777" w:rsidR="006A2FAB" w:rsidRDefault="006A2FAB" w:rsidP="00D947AD">
      <w:pPr>
        <w:jc w:val="both"/>
        <w:rPr>
          <w:sz w:val="28"/>
          <w:szCs w:val="28"/>
          <w:lang w:val="pl-PL"/>
        </w:rPr>
      </w:pPr>
      <w:r>
        <w:rPr>
          <w:sz w:val="28"/>
          <w:szCs w:val="28"/>
          <w:lang w:val="pl-PL"/>
        </w:rPr>
        <w:t xml:space="preserve">Został tez zwiększony dz. ……. piecza zastępcza o kwotę 2.500zł. </w:t>
      </w:r>
    </w:p>
    <w:p w14:paraId="755AAA36" w14:textId="77777777" w:rsidR="00FC6009" w:rsidRDefault="00FC6009" w:rsidP="00D947AD">
      <w:pPr>
        <w:jc w:val="both"/>
        <w:rPr>
          <w:sz w:val="28"/>
          <w:szCs w:val="28"/>
          <w:lang w:val="pl-PL"/>
        </w:rPr>
      </w:pPr>
    </w:p>
    <w:p w14:paraId="3240C271" w14:textId="77777777" w:rsidR="00FC6009" w:rsidRDefault="00FC6009" w:rsidP="00D947AD">
      <w:pPr>
        <w:jc w:val="both"/>
        <w:rPr>
          <w:sz w:val="28"/>
          <w:szCs w:val="28"/>
          <w:lang w:val="pl-PL"/>
        </w:rPr>
      </w:pPr>
      <w:r>
        <w:rPr>
          <w:sz w:val="28"/>
          <w:szCs w:val="28"/>
          <w:lang w:val="pl-PL"/>
        </w:rPr>
        <w:t xml:space="preserve">Dz. 900 gospodarka ściekowa – zwiększono o kwotę 32.000zł. oraz gospodarka komunalna zwiększono o kwotę 55.000zł. </w:t>
      </w:r>
    </w:p>
    <w:p w14:paraId="79704762" w14:textId="77777777" w:rsidR="00FC6009" w:rsidRDefault="00FC6009" w:rsidP="00D947AD">
      <w:pPr>
        <w:jc w:val="both"/>
        <w:rPr>
          <w:sz w:val="28"/>
          <w:szCs w:val="28"/>
          <w:lang w:val="pl-PL"/>
        </w:rPr>
      </w:pPr>
    </w:p>
    <w:p w14:paraId="636F6EBD" w14:textId="77777777" w:rsidR="00FC6009" w:rsidRDefault="00FC6009" w:rsidP="00D947AD">
      <w:pPr>
        <w:jc w:val="both"/>
        <w:rPr>
          <w:sz w:val="28"/>
          <w:szCs w:val="28"/>
          <w:lang w:val="pl-PL"/>
        </w:rPr>
      </w:pPr>
      <w:r>
        <w:rPr>
          <w:sz w:val="28"/>
          <w:szCs w:val="28"/>
          <w:lang w:val="pl-PL"/>
        </w:rPr>
        <w:t>Radny Andrzej Sobociński poruszył problem osób, które nie płaca za śmieci.</w:t>
      </w:r>
    </w:p>
    <w:p w14:paraId="44F8377B" w14:textId="77777777" w:rsidR="00FC6009" w:rsidRDefault="00FC6009" w:rsidP="00D947AD">
      <w:pPr>
        <w:jc w:val="both"/>
        <w:rPr>
          <w:sz w:val="28"/>
          <w:szCs w:val="28"/>
          <w:lang w:val="pl-PL"/>
        </w:rPr>
      </w:pPr>
    </w:p>
    <w:p w14:paraId="017535F7" w14:textId="77777777" w:rsidR="00FC6009" w:rsidRDefault="00FC6009" w:rsidP="00D947AD">
      <w:pPr>
        <w:jc w:val="both"/>
        <w:rPr>
          <w:sz w:val="28"/>
          <w:szCs w:val="28"/>
          <w:lang w:val="pl-PL"/>
        </w:rPr>
      </w:pPr>
      <w:r>
        <w:rPr>
          <w:sz w:val="28"/>
          <w:szCs w:val="28"/>
          <w:lang w:val="pl-PL"/>
        </w:rPr>
        <w:t xml:space="preserve">Rozdz. 90004 utrzymanie zieleni zdjęte zostało 3.240zł. </w:t>
      </w:r>
    </w:p>
    <w:p w14:paraId="08A3F4C3" w14:textId="77777777" w:rsidR="00FC6009" w:rsidRDefault="00FC6009" w:rsidP="00D947AD">
      <w:pPr>
        <w:jc w:val="both"/>
        <w:rPr>
          <w:sz w:val="28"/>
          <w:szCs w:val="28"/>
          <w:lang w:val="pl-PL"/>
        </w:rPr>
      </w:pPr>
      <w:r>
        <w:rPr>
          <w:sz w:val="28"/>
          <w:szCs w:val="28"/>
          <w:lang w:val="pl-PL"/>
        </w:rPr>
        <w:t xml:space="preserve">Z rozdz. 90015 oświetlenie ulic zdjęte zostało 10.000zł. oraz 14.000zł. z opłat                 i kar za korzystanie ze środowiska. </w:t>
      </w:r>
    </w:p>
    <w:p w14:paraId="14F1A0E1" w14:textId="77777777" w:rsidR="00FC6009" w:rsidRDefault="00FC6009" w:rsidP="00D947AD">
      <w:pPr>
        <w:jc w:val="both"/>
        <w:rPr>
          <w:sz w:val="28"/>
          <w:szCs w:val="28"/>
          <w:lang w:val="pl-PL"/>
        </w:rPr>
      </w:pPr>
      <w:r>
        <w:rPr>
          <w:sz w:val="28"/>
          <w:szCs w:val="28"/>
          <w:lang w:val="pl-PL"/>
        </w:rPr>
        <w:t xml:space="preserve">Dz. 921 rozdz. 92116 Biblioteka </w:t>
      </w:r>
      <w:r w:rsidR="00E951AB">
        <w:rPr>
          <w:sz w:val="28"/>
          <w:szCs w:val="28"/>
          <w:lang w:val="pl-PL"/>
        </w:rPr>
        <w:t>–</w:t>
      </w:r>
      <w:r>
        <w:rPr>
          <w:sz w:val="28"/>
          <w:szCs w:val="28"/>
          <w:lang w:val="pl-PL"/>
        </w:rPr>
        <w:t xml:space="preserve"> zwiększono</w:t>
      </w:r>
      <w:r w:rsidR="00E951AB">
        <w:rPr>
          <w:sz w:val="28"/>
          <w:szCs w:val="28"/>
          <w:lang w:val="pl-PL"/>
        </w:rPr>
        <w:t xml:space="preserve"> o kwotę 830zł. – opłata targowa.</w:t>
      </w:r>
    </w:p>
    <w:p w14:paraId="14B59405" w14:textId="77777777" w:rsidR="00E951AB" w:rsidRDefault="00E951AB" w:rsidP="00D947AD">
      <w:pPr>
        <w:jc w:val="both"/>
        <w:rPr>
          <w:sz w:val="28"/>
          <w:szCs w:val="28"/>
          <w:lang w:val="pl-PL"/>
        </w:rPr>
      </w:pPr>
    </w:p>
    <w:p w14:paraId="14FC4F76" w14:textId="77777777" w:rsidR="00E951AB" w:rsidRDefault="00E951AB" w:rsidP="00D947AD">
      <w:pPr>
        <w:jc w:val="both"/>
        <w:rPr>
          <w:sz w:val="28"/>
          <w:szCs w:val="28"/>
          <w:lang w:val="pl-PL"/>
        </w:rPr>
      </w:pPr>
      <w:r>
        <w:rPr>
          <w:sz w:val="28"/>
          <w:szCs w:val="28"/>
          <w:lang w:val="pl-PL"/>
        </w:rPr>
        <w:lastRenderedPageBreak/>
        <w:t xml:space="preserve">p. Skarbnik poinformowała również, że w dz. GOK zgodnie z uchwałą Kolegium RIO dotacja została zwiększona o kwotę 55.000zł. – środki te zostały zdjęte  z gospodarki mieszkaniowej. </w:t>
      </w:r>
    </w:p>
    <w:p w14:paraId="2E811036" w14:textId="77777777" w:rsidR="00A61DA1" w:rsidRDefault="00A61DA1" w:rsidP="00D947AD">
      <w:pPr>
        <w:jc w:val="both"/>
        <w:rPr>
          <w:sz w:val="28"/>
          <w:szCs w:val="28"/>
          <w:lang w:val="pl-PL"/>
        </w:rPr>
      </w:pPr>
    </w:p>
    <w:p w14:paraId="2857BB80" w14:textId="77777777" w:rsidR="00A61DA1" w:rsidRDefault="00A61DA1" w:rsidP="00A61DA1">
      <w:pPr>
        <w:jc w:val="both"/>
        <w:rPr>
          <w:sz w:val="28"/>
          <w:szCs w:val="28"/>
          <w:lang w:val="pl-PL"/>
        </w:rPr>
      </w:pPr>
      <w:r>
        <w:rPr>
          <w:sz w:val="28"/>
          <w:szCs w:val="28"/>
          <w:lang w:val="pl-PL"/>
        </w:rPr>
        <w:t xml:space="preserve">Radny Andrzej Sobociński – uważał, że Radni są niepotrzebni, ponieważ na poprzednich Sesjach podjęta została decyzja o nie zwiększaniu środków dla GOK, a RIO nakłada taki obowiązek. </w:t>
      </w:r>
    </w:p>
    <w:p w14:paraId="48C0F175" w14:textId="77777777" w:rsidR="00A61DA1" w:rsidRDefault="00A61DA1" w:rsidP="00A61DA1">
      <w:pPr>
        <w:jc w:val="both"/>
        <w:rPr>
          <w:sz w:val="28"/>
          <w:szCs w:val="28"/>
          <w:lang w:val="pl-PL"/>
        </w:rPr>
      </w:pPr>
      <w:r>
        <w:rPr>
          <w:sz w:val="28"/>
          <w:szCs w:val="28"/>
          <w:lang w:val="pl-PL"/>
        </w:rPr>
        <w:t xml:space="preserve">Ostatecznie członkowie Komisji negatywnie przyjęli decyzję RIO, ponieważ jest ona krzywdząca dla Gminy. </w:t>
      </w:r>
    </w:p>
    <w:p w14:paraId="2CFBF06E" w14:textId="77777777" w:rsidR="00584438" w:rsidRDefault="00584438" w:rsidP="00A61DA1">
      <w:pPr>
        <w:jc w:val="both"/>
        <w:rPr>
          <w:sz w:val="28"/>
          <w:szCs w:val="28"/>
          <w:lang w:val="pl-PL"/>
        </w:rPr>
      </w:pPr>
      <w:r>
        <w:rPr>
          <w:sz w:val="28"/>
          <w:szCs w:val="28"/>
          <w:lang w:val="pl-PL"/>
        </w:rPr>
        <w:t xml:space="preserve">Została poruszona sprawa likwidacji GOK. Temat ten powinien być jak najszybciej rozwiązany, ponieważ utrzymywanie GOK-u pochłania zbyt dużo środków. </w:t>
      </w:r>
    </w:p>
    <w:p w14:paraId="584382BA" w14:textId="77777777" w:rsidR="00D553D0" w:rsidRDefault="00D553D0" w:rsidP="00A61DA1">
      <w:pPr>
        <w:jc w:val="both"/>
        <w:rPr>
          <w:sz w:val="28"/>
          <w:szCs w:val="28"/>
          <w:lang w:val="pl-PL"/>
        </w:rPr>
      </w:pPr>
    </w:p>
    <w:p w14:paraId="30FB0073" w14:textId="77777777" w:rsidR="00D553D0" w:rsidRDefault="00D553D0" w:rsidP="00A61DA1">
      <w:pPr>
        <w:jc w:val="both"/>
        <w:rPr>
          <w:sz w:val="28"/>
          <w:szCs w:val="28"/>
          <w:lang w:val="pl-PL"/>
        </w:rPr>
      </w:pPr>
      <w:r>
        <w:rPr>
          <w:sz w:val="28"/>
          <w:szCs w:val="28"/>
          <w:lang w:val="pl-PL"/>
        </w:rPr>
        <w:t xml:space="preserve">W wyniku głosowania Komisja 3  głosami za, 1 głosem przeciwnym przyjęła zmiany do budżetu na 2020r. przedstawione przez p. Skarbnik. </w:t>
      </w:r>
    </w:p>
    <w:p w14:paraId="284CFE51" w14:textId="77777777" w:rsidR="0028306B" w:rsidRDefault="0028306B" w:rsidP="00A61DA1">
      <w:pPr>
        <w:jc w:val="both"/>
        <w:rPr>
          <w:sz w:val="28"/>
          <w:szCs w:val="28"/>
          <w:lang w:val="pl-PL"/>
        </w:rPr>
      </w:pPr>
    </w:p>
    <w:p w14:paraId="2CC5284B" w14:textId="77777777" w:rsidR="0054723B" w:rsidRDefault="0054723B" w:rsidP="00A61DA1">
      <w:pPr>
        <w:jc w:val="both"/>
        <w:rPr>
          <w:sz w:val="28"/>
          <w:szCs w:val="28"/>
          <w:lang w:val="pl-PL"/>
        </w:rPr>
      </w:pPr>
    </w:p>
    <w:p w14:paraId="22A787EF" w14:textId="77777777" w:rsidR="0054723B" w:rsidRDefault="0054723B" w:rsidP="00A61DA1">
      <w:pPr>
        <w:jc w:val="both"/>
        <w:rPr>
          <w:sz w:val="28"/>
          <w:szCs w:val="28"/>
          <w:lang w:val="pl-PL"/>
        </w:rPr>
      </w:pPr>
      <w:r>
        <w:rPr>
          <w:sz w:val="28"/>
          <w:szCs w:val="28"/>
          <w:lang w:val="pl-PL"/>
        </w:rPr>
        <w:t>Adn. 2.</w:t>
      </w:r>
    </w:p>
    <w:p w14:paraId="1016A8A1" w14:textId="77777777" w:rsidR="0054723B" w:rsidRDefault="0054723B" w:rsidP="00A61DA1">
      <w:pPr>
        <w:jc w:val="both"/>
        <w:rPr>
          <w:sz w:val="28"/>
          <w:szCs w:val="28"/>
          <w:lang w:val="pl-PL"/>
        </w:rPr>
      </w:pPr>
      <w:r>
        <w:rPr>
          <w:sz w:val="28"/>
          <w:szCs w:val="28"/>
          <w:lang w:val="pl-PL"/>
        </w:rPr>
        <w:t xml:space="preserve">Analiza wysokości stawki podatkowej od nieruchomości. </w:t>
      </w:r>
    </w:p>
    <w:p w14:paraId="504FE2EF" w14:textId="77777777" w:rsidR="0054723B" w:rsidRDefault="0054723B" w:rsidP="00A61DA1">
      <w:pPr>
        <w:jc w:val="both"/>
        <w:rPr>
          <w:sz w:val="28"/>
          <w:szCs w:val="28"/>
          <w:lang w:val="pl-PL"/>
        </w:rPr>
      </w:pPr>
      <w:r>
        <w:rPr>
          <w:sz w:val="28"/>
          <w:szCs w:val="28"/>
          <w:lang w:val="pl-PL"/>
        </w:rPr>
        <w:t xml:space="preserve">Komisja proponuje obniżenie podatku o 5% - wykaz stanowi zał. do protokołu. </w:t>
      </w:r>
    </w:p>
    <w:p w14:paraId="23C1B861" w14:textId="77777777" w:rsidR="0054723B" w:rsidRDefault="0054723B" w:rsidP="00A61DA1">
      <w:pPr>
        <w:jc w:val="both"/>
        <w:rPr>
          <w:sz w:val="28"/>
          <w:szCs w:val="28"/>
          <w:lang w:val="pl-PL"/>
        </w:rPr>
      </w:pPr>
    </w:p>
    <w:p w14:paraId="59CB14A3" w14:textId="2401A5D8" w:rsidR="0054723B" w:rsidRDefault="0054723B" w:rsidP="00A61DA1">
      <w:pPr>
        <w:jc w:val="both"/>
        <w:rPr>
          <w:sz w:val="28"/>
          <w:szCs w:val="28"/>
          <w:lang w:val="pl-PL"/>
        </w:rPr>
      </w:pPr>
      <w:r>
        <w:rPr>
          <w:sz w:val="28"/>
          <w:szCs w:val="28"/>
          <w:lang w:val="pl-PL"/>
        </w:rPr>
        <w:t xml:space="preserve">Wynik głosowania: 3 radnych głosowało za, 1 radny był przeciwny. </w:t>
      </w:r>
    </w:p>
    <w:p w14:paraId="6E4423FC" w14:textId="4725768E" w:rsidR="004824CB" w:rsidRDefault="004824CB" w:rsidP="00A61DA1">
      <w:pPr>
        <w:jc w:val="both"/>
        <w:rPr>
          <w:sz w:val="28"/>
          <w:szCs w:val="28"/>
          <w:lang w:val="pl-PL"/>
        </w:rPr>
      </w:pPr>
    </w:p>
    <w:p w14:paraId="0341F0BE" w14:textId="33FB47BA" w:rsidR="004824CB" w:rsidRDefault="004824CB" w:rsidP="00A61DA1">
      <w:pPr>
        <w:jc w:val="both"/>
        <w:rPr>
          <w:sz w:val="28"/>
          <w:szCs w:val="28"/>
          <w:lang w:val="pl-PL"/>
        </w:rPr>
      </w:pPr>
      <w:r>
        <w:rPr>
          <w:sz w:val="28"/>
          <w:szCs w:val="28"/>
          <w:lang w:val="pl-PL"/>
        </w:rPr>
        <w:t>Radny Andrzej Sobociński proponował, by podatek od budynków mieszkalnych zaproponowany przez p. Wójt w wysokości 0,81 zł. od 1m2</w:t>
      </w:r>
      <w:r w:rsidR="00B64A77">
        <w:rPr>
          <w:sz w:val="28"/>
          <w:szCs w:val="28"/>
          <w:lang w:val="pl-PL"/>
        </w:rPr>
        <w:t xml:space="preserve"> powierzchni użytkowej, wyniósł 0,70zł od 1m2</w:t>
      </w:r>
    </w:p>
    <w:p w14:paraId="49FB7A98" w14:textId="4F9AF2C2" w:rsidR="00B64A77" w:rsidRDefault="00B64A77" w:rsidP="00A61DA1">
      <w:pPr>
        <w:jc w:val="both"/>
        <w:rPr>
          <w:sz w:val="28"/>
          <w:szCs w:val="28"/>
          <w:lang w:val="pl-PL"/>
        </w:rPr>
      </w:pPr>
    </w:p>
    <w:p w14:paraId="065FD8A4" w14:textId="729E424B" w:rsidR="00B64A77" w:rsidRDefault="00B64A77" w:rsidP="00A61DA1">
      <w:pPr>
        <w:jc w:val="both"/>
        <w:rPr>
          <w:sz w:val="28"/>
          <w:szCs w:val="28"/>
          <w:lang w:val="pl-PL"/>
        </w:rPr>
      </w:pPr>
      <w:r>
        <w:rPr>
          <w:sz w:val="28"/>
          <w:szCs w:val="28"/>
          <w:lang w:val="pl-PL"/>
        </w:rPr>
        <w:t xml:space="preserve">Propozycja nie uzyskała akceptacji członków Komisji. </w:t>
      </w:r>
    </w:p>
    <w:p w14:paraId="5EE3A248" w14:textId="77777777" w:rsidR="00643725" w:rsidRDefault="00643725" w:rsidP="00D947AD">
      <w:pPr>
        <w:jc w:val="both"/>
        <w:rPr>
          <w:sz w:val="28"/>
          <w:szCs w:val="28"/>
          <w:lang w:val="pl-PL"/>
        </w:rPr>
      </w:pPr>
    </w:p>
    <w:p w14:paraId="5DD581AA" w14:textId="77777777" w:rsidR="00B94488" w:rsidRDefault="005C1254" w:rsidP="00B94488">
      <w:pPr>
        <w:jc w:val="both"/>
        <w:rPr>
          <w:sz w:val="28"/>
          <w:szCs w:val="28"/>
          <w:lang w:val="pl-PL"/>
        </w:rPr>
      </w:pPr>
      <w:r>
        <w:rPr>
          <w:sz w:val="28"/>
          <w:szCs w:val="28"/>
          <w:lang w:val="pl-PL"/>
        </w:rPr>
        <w:t>Adn. 3.</w:t>
      </w:r>
    </w:p>
    <w:p w14:paraId="62DC4AF8" w14:textId="77777777" w:rsidR="005C1254" w:rsidRDefault="005C1254" w:rsidP="00B94488">
      <w:pPr>
        <w:jc w:val="both"/>
        <w:rPr>
          <w:sz w:val="28"/>
          <w:szCs w:val="28"/>
          <w:lang w:val="pl-PL"/>
        </w:rPr>
      </w:pPr>
      <w:r>
        <w:rPr>
          <w:sz w:val="28"/>
          <w:szCs w:val="28"/>
          <w:lang w:val="pl-PL"/>
        </w:rPr>
        <w:t>Analiza stawki podatku rolnego.</w:t>
      </w:r>
    </w:p>
    <w:p w14:paraId="383501BB" w14:textId="77777777" w:rsidR="00D2402D" w:rsidRDefault="00D2402D" w:rsidP="00B94488">
      <w:pPr>
        <w:jc w:val="both"/>
        <w:rPr>
          <w:sz w:val="28"/>
          <w:szCs w:val="28"/>
          <w:lang w:val="pl-PL"/>
        </w:rPr>
      </w:pPr>
      <w:r>
        <w:rPr>
          <w:sz w:val="28"/>
          <w:szCs w:val="28"/>
          <w:lang w:val="pl-PL"/>
        </w:rPr>
        <w:t>Komisja zapoznała się z propozycją p. Wójt, która proponuje 53zł. za dt.</w:t>
      </w:r>
    </w:p>
    <w:p w14:paraId="64904384" w14:textId="77777777" w:rsidR="00D2402D" w:rsidRDefault="00D2402D" w:rsidP="00B94488">
      <w:pPr>
        <w:jc w:val="both"/>
        <w:rPr>
          <w:sz w:val="28"/>
          <w:szCs w:val="28"/>
          <w:lang w:val="pl-PL"/>
        </w:rPr>
      </w:pPr>
      <w:r>
        <w:rPr>
          <w:sz w:val="28"/>
          <w:szCs w:val="28"/>
          <w:lang w:val="pl-PL"/>
        </w:rPr>
        <w:t>Radny Sobociński Andrzej zaproponował 50zł. za dt.</w:t>
      </w:r>
    </w:p>
    <w:p w14:paraId="0D7AFDF7" w14:textId="77777777" w:rsidR="00D2402D" w:rsidRDefault="00D2402D" w:rsidP="00B94488">
      <w:pPr>
        <w:jc w:val="both"/>
        <w:rPr>
          <w:sz w:val="28"/>
          <w:szCs w:val="28"/>
          <w:lang w:val="pl-PL"/>
        </w:rPr>
      </w:pPr>
      <w:r>
        <w:rPr>
          <w:sz w:val="28"/>
          <w:szCs w:val="28"/>
          <w:lang w:val="pl-PL"/>
        </w:rPr>
        <w:t>Ostatecznie Komisja 3 głosami za, 1 głosem przeciwnym przyjęła propozycję stawki w wysokości 53 zł. za dt.</w:t>
      </w:r>
    </w:p>
    <w:p w14:paraId="426DAC7F" w14:textId="77777777" w:rsidR="00D2402D" w:rsidRDefault="00D2402D" w:rsidP="00B94488">
      <w:pPr>
        <w:jc w:val="both"/>
        <w:rPr>
          <w:sz w:val="28"/>
          <w:szCs w:val="28"/>
          <w:lang w:val="pl-PL"/>
        </w:rPr>
      </w:pPr>
    </w:p>
    <w:p w14:paraId="047F4DB8" w14:textId="77777777" w:rsidR="00D2402D" w:rsidRDefault="00D2402D" w:rsidP="00B94488">
      <w:pPr>
        <w:jc w:val="both"/>
        <w:rPr>
          <w:sz w:val="28"/>
          <w:szCs w:val="28"/>
          <w:lang w:val="pl-PL"/>
        </w:rPr>
      </w:pPr>
      <w:r>
        <w:rPr>
          <w:sz w:val="28"/>
          <w:szCs w:val="28"/>
          <w:lang w:val="pl-PL"/>
        </w:rPr>
        <w:t>Adn. 4.</w:t>
      </w:r>
    </w:p>
    <w:p w14:paraId="22D54D8F" w14:textId="77777777" w:rsidR="00D2402D" w:rsidRPr="00D947AD" w:rsidRDefault="00D2402D" w:rsidP="00D2402D">
      <w:pPr>
        <w:jc w:val="both"/>
        <w:rPr>
          <w:sz w:val="28"/>
          <w:szCs w:val="28"/>
          <w:lang w:val="pl-PL"/>
        </w:rPr>
      </w:pPr>
    </w:p>
    <w:p w14:paraId="6C0D25E3" w14:textId="77777777" w:rsidR="00D2402D" w:rsidRDefault="00D2402D" w:rsidP="00D2402D">
      <w:pPr>
        <w:jc w:val="both"/>
        <w:rPr>
          <w:iCs/>
          <w:sz w:val="28"/>
          <w:szCs w:val="28"/>
          <w:lang w:val="pl-PL"/>
        </w:rPr>
      </w:pPr>
      <w:r w:rsidRPr="00D2402D">
        <w:rPr>
          <w:iCs/>
          <w:sz w:val="28"/>
          <w:szCs w:val="28"/>
          <w:lang w:val="pl-PL"/>
        </w:rPr>
        <w:t>Propozycja wysokości opłaty targowej</w:t>
      </w:r>
      <w:r>
        <w:rPr>
          <w:iCs/>
          <w:sz w:val="28"/>
          <w:szCs w:val="28"/>
          <w:lang w:val="pl-PL"/>
        </w:rPr>
        <w:t>.</w:t>
      </w:r>
    </w:p>
    <w:p w14:paraId="4F73657B" w14:textId="77777777" w:rsidR="00FA18DD" w:rsidRDefault="00FA18DD" w:rsidP="00D2402D">
      <w:pPr>
        <w:jc w:val="both"/>
        <w:rPr>
          <w:iCs/>
          <w:sz w:val="28"/>
          <w:szCs w:val="28"/>
          <w:lang w:val="pl-PL"/>
        </w:rPr>
      </w:pPr>
    </w:p>
    <w:p w14:paraId="19090ECE" w14:textId="77777777" w:rsidR="00FA18DD" w:rsidRDefault="00FA18DD" w:rsidP="00D2402D">
      <w:pPr>
        <w:jc w:val="both"/>
        <w:rPr>
          <w:iCs/>
          <w:sz w:val="28"/>
          <w:szCs w:val="28"/>
          <w:lang w:val="pl-PL"/>
        </w:rPr>
      </w:pPr>
      <w:r>
        <w:rPr>
          <w:iCs/>
          <w:sz w:val="28"/>
          <w:szCs w:val="28"/>
          <w:lang w:val="pl-PL"/>
        </w:rPr>
        <w:t xml:space="preserve">Komisja zapoznała się z zaproponowana stawką opłaty targowej, obowiązującą w roku 2020 w wysokości 15zł. </w:t>
      </w:r>
    </w:p>
    <w:p w14:paraId="0B89B6A0" w14:textId="77777777" w:rsidR="00FA18DD" w:rsidRPr="00FA18DD" w:rsidRDefault="00FA18DD" w:rsidP="00D2402D">
      <w:pPr>
        <w:jc w:val="both"/>
        <w:rPr>
          <w:rFonts w:ascii="ie" w:hAnsi="ie"/>
          <w:iCs/>
          <w:sz w:val="28"/>
          <w:szCs w:val="28"/>
          <w:lang w:val="pl-PL"/>
        </w:rPr>
      </w:pPr>
      <w:r>
        <w:rPr>
          <w:iCs/>
          <w:sz w:val="28"/>
          <w:szCs w:val="28"/>
          <w:lang w:val="pl-PL"/>
        </w:rPr>
        <w:lastRenderedPageBreak/>
        <w:t xml:space="preserve">Komisja proponuje pozostawić zaproponowana stawkę </w:t>
      </w:r>
      <w:r w:rsidR="00A86B54">
        <w:rPr>
          <w:iCs/>
          <w:sz w:val="28"/>
          <w:szCs w:val="28"/>
          <w:lang w:val="pl-PL"/>
        </w:rPr>
        <w:t>–</w:t>
      </w:r>
      <w:r>
        <w:rPr>
          <w:iCs/>
          <w:sz w:val="28"/>
          <w:szCs w:val="28"/>
          <w:lang w:val="pl-PL"/>
        </w:rPr>
        <w:t xml:space="preserve"> jednog</w:t>
      </w:r>
      <w:r w:rsidR="00A86B54">
        <w:rPr>
          <w:iCs/>
          <w:sz w:val="28"/>
          <w:szCs w:val="28"/>
          <w:lang w:val="pl-PL"/>
        </w:rPr>
        <w:t>łośnie –                      4 głosami za.</w:t>
      </w:r>
    </w:p>
    <w:p w14:paraId="3D2FDE09" w14:textId="77777777" w:rsidR="00D2402D" w:rsidRDefault="00D2402D" w:rsidP="00D2402D">
      <w:pPr>
        <w:jc w:val="both"/>
        <w:rPr>
          <w:iCs/>
          <w:sz w:val="28"/>
          <w:szCs w:val="28"/>
          <w:lang w:val="pl-PL"/>
        </w:rPr>
      </w:pPr>
    </w:p>
    <w:p w14:paraId="7065C4CD" w14:textId="77777777" w:rsidR="00D2402D" w:rsidRDefault="00D2402D" w:rsidP="00D2402D">
      <w:pPr>
        <w:jc w:val="both"/>
        <w:rPr>
          <w:iCs/>
          <w:sz w:val="28"/>
          <w:szCs w:val="28"/>
          <w:lang w:val="pl-PL"/>
        </w:rPr>
      </w:pPr>
    </w:p>
    <w:p w14:paraId="0B3BDBE5" w14:textId="77777777" w:rsidR="00D2402D" w:rsidRDefault="00D2402D" w:rsidP="00D2402D">
      <w:pPr>
        <w:jc w:val="both"/>
        <w:rPr>
          <w:iCs/>
          <w:sz w:val="28"/>
          <w:szCs w:val="28"/>
          <w:lang w:val="pl-PL"/>
        </w:rPr>
      </w:pPr>
    </w:p>
    <w:p w14:paraId="126F9791" w14:textId="77777777" w:rsidR="00D2402D" w:rsidRPr="00D2402D" w:rsidRDefault="00D2402D" w:rsidP="00D2402D">
      <w:pPr>
        <w:jc w:val="both"/>
        <w:rPr>
          <w:sz w:val="28"/>
          <w:szCs w:val="28"/>
          <w:lang w:val="pl-PL"/>
        </w:rPr>
      </w:pPr>
      <w:r>
        <w:rPr>
          <w:iCs/>
          <w:sz w:val="28"/>
          <w:szCs w:val="28"/>
          <w:lang w:val="pl-PL"/>
        </w:rPr>
        <w:t>Adn. 5.</w:t>
      </w:r>
    </w:p>
    <w:p w14:paraId="5E165211" w14:textId="77777777" w:rsidR="00D2402D" w:rsidRDefault="00D2402D" w:rsidP="00D2402D">
      <w:pPr>
        <w:jc w:val="both"/>
        <w:rPr>
          <w:sz w:val="28"/>
          <w:szCs w:val="28"/>
          <w:lang w:val="pl-PL"/>
        </w:rPr>
      </w:pPr>
    </w:p>
    <w:p w14:paraId="19573F74" w14:textId="77777777" w:rsidR="00D2402D" w:rsidRDefault="00D2402D" w:rsidP="00D2402D">
      <w:pPr>
        <w:jc w:val="both"/>
        <w:rPr>
          <w:iCs/>
          <w:sz w:val="28"/>
          <w:szCs w:val="28"/>
          <w:lang w:val="pl-PL"/>
        </w:rPr>
      </w:pPr>
      <w:r w:rsidRPr="00D2402D">
        <w:rPr>
          <w:iCs/>
          <w:sz w:val="28"/>
          <w:szCs w:val="28"/>
          <w:lang w:val="pl-PL"/>
        </w:rPr>
        <w:t>Propozycja wysokości stawki podatku od środków transportowych</w:t>
      </w:r>
      <w:r w:rsidR="00F80A27">
        <w:rPr>
          <w:iCs/>
          <w:sz w:val="28"/>
          <w:szCs w:val="28"/>
          <w:lang w:val="pl-PL"/>
        </w:rPr>
        <w:t>.</w:t>
      </w:r>
    </w:p>
    <w:p w14:paraId="432A007C" w14:textId="77777777" w:rsidR="00F80A27" w:rsidRDefault="00F80A27" w:rsidP="00D2402D">
      <w:pPr>
        <w:jc w:val="both"/>
        <w:rPr>
          <w:iCs/>
          <w:sz w:val="28"/>
          <w:szCs w:val="28"/>
          <w:lang w:val="pl-PL"/>
        </w:rPr>
      </w:pPr>
    </w:p>
    <w:p w14:paraId="3D61697E" w14:textId="77777777" w:rsidR="00F80A27" w:rsidRDefault="00F80A27" w:rsidP="00D2402D">
      <w:pPr>
        <w:jc w:val="both"/>
        <w:rPr>
          <w:iCs/>
          <w:sz w:val="28"/>
          <w:szCs w:val="28"/>
          <w:lang w:val="pl-PL"/>
        </w:rPr>
      </w:pPr>
      <w:r>
        <w:rPr>
          <w:iCs/>
          <w:sz w:val="28"/>
          <w:szCs w:val="28"/>
          <w:lang w:val="pl-PL"/>
        </w:rPr>
        <w:t xml:space="preserve">Komisja przeanalizowała zaproponowane stawki i przychyla się do propozycji p.Wójt – głosami 3 za i 1 przeciwnym. </w:t>
      </w:r>
    </w:p>
    <w:p w14:paraId="5D18D572" w14:textId="77777777" w:rsidR="002C6E48" w:rsidRDefault="002C6E48" w:rsidP="00D2402D">
      <w:pPr>
        <w:jc w:val="both"/>
        <w:rPr>
          <w:iCs/>
          <w:sz w:val="28"/>
          <w:szCs w:val="28"/>
          <w:lang w:val="pl-PL"/>
        </w:rPr>
      </w:pPr>
    </w:p>
    <w:p w14:paraId="1CC16BFB" w14:textId="77777777" w:rsidR="002C6E48" w:rsidRDefault="002C6E48" w:rsidP="00D2402D">
      <w:pPr>
        <w:jc w:val="both"/>
        <w:rPr>
          <w:iCs/>
          <w:sz w:val="28"/>
          <w:szCs w:val="28"/>
          <w:lang w:val="pl-PL"/>
        </w:rPr>
      </w:pPr>
    </w:p>
    <w:p w14:paraId="43582F6F" w14:textId="77777777" w:rsidR="002C6E48" w:rsidRDefault="002C6E48" w:rsidP="00D2402D">
      <w:pPr>
        <w:jc w:val="both"/>
        <w:rPr>
          <w:iCs/>
          <w:sz w:val="28"/>
          <w:szCs w:val="28"/>
          <w:lang w:val="pl-PL"/>
        </w:rPr>
      </w:pPr>
    </w:p>
    <w:p w14:paraId="29209875" w14:textId="77777777" w:rsidR="002C6E48" w:rsidRDefault="002C6E48" w:rsidP="00D2402D">
      <w:pPr>
        <w:jc w:val="both"/>
        <w:rPr>
          <w:iCs/>
          <w:sz w:val="28"/>
          <w:szCs w:val="28"/>
          <w:lang w:val="pl-PL"/>
        </w:rPr>
      </w:pPr>
      <w:r>
        <w:rPr>
          <w:iCs/>
          <w:sz w:val="28"/>
          <w:szCs w:val="28"/>
          <w:lang w:val="pl-PL"/>
        </w:rPr>
        <w:t>Adn. 6.</w:t>
      </w:r>
    </w:p>
    <w:p w14:paraId="62857FE4" w14:textId="77777777" w:rsidR="002C6E48" w:rsidRDefault="002C6E48" w:rsidP="00D2402D">
      <w:pPr>
        <w:jc w:val="both"/>
        <w:rPr>
          <w:iCs/>
          <w:sz w:val="28"/>
          <w:szCs w:val="28"/>
          <w:lang w:val="pl-PL"/>
        </w:rPr>
      </w:pPr>
    </w:p>
    <w:p w14:paraId="3688414B" w14:textId="77777777" w:rsidR="002C6E48" w:rsidRDefault="002C6E48" w:rsidP="00D2402D">
      <w:pPr>
        <w:jc w:val="both"/>
        <w:rPr>
          <w:iCs/>
          <w:sz w:val="28"/>
          <w:szCs w:val="28"/>
          <w:lang w:val="pl-PL"/>
        </w:rPr>
      </w:pPr>
      <w:r>
        <w:rPr>
          <w:iCs/>
          <w:sz w:val="28"/>
          <w:szCs w:val="28"/>
          <w:lang w:val="pl-PL"/>
        </w:rPr>
        <w:t>Opłata za gospodarowanie odpadami komunalnymi.</w:t>
      </w:r>
    </w:p>
    <w:p w14:paraId="243DB091" w14:textId="77777777" w:rsidR="002C6E48" w:rsidRDefault="002C6E48" w:rsidP="00D2402D">
      <w:pPr>
        <w:jc w:val="both"/>
        <w:rPr>
          <w:iCs/>
          <w:sz w:val="28"/>
          <w:szCs w:val="28"/>
          <w:lang w:val="pl-PL"/>
        </w:rPr>
      </w:pPr>
    </w:p>
    <w:p w14:paraId="6DAB67BD" w14:textId="77777777" w:rsidR="002C6E48" w:rsidRDefault="002C6E48" w:rsidP="00D2402D">
      <w:pPr>
        <w:jc w:val="both"/>
        <w:rPr>
          <w:iCs/>
          <w:sz w:val="28"/>
          <w:szCs w:val="28"/>
          <w:lang w:val="pl-PL"/>
        </w:rPr>
      </w:pPr>
      <w:r>
        <w:rPr>
          <w:iCs/>
          <w:sz w:val="28"/>
          <w:szCs w:val="28"/>
          <w:lang w:val="pl-PL"/>
        </w:rPr>
        <w:t>Komisja zapoznała się z przedstawiona kalkulacją. Zdaniem Komisji zaproponowana kwota opłaty za śmieci segregowane w wysokości 26,…. Zł. jest zbyt wysoka.</w:t>
      </w:r>
    </w:p>
    <w:p w14:paraId="63B7BF49" w14:textId="77777777" w:rsidR="002C6E48" w:rsidRDefault="002C6E48" w:rsidP="00D2402D">
      <w:pPr>
        <w:jc w:val="both"/>
        <w:rPr>
          <w:iCs/>
          <w:sz w:val="28"/>
          <w:szCs w:val="28"/>
          <w:lang w:val="pl-PL"/>
        </w:rPr>
      </w:pPr>
      <w:r>
        <w:rPr>
          <w:iCs/>
          <w:sz w:val="28"/>
          <w:szCs w:val="28"/>
          <w:lang w:val="pl-PL"/>
        </w:rPr>
        <w:t xml:space="preserve">Komisja proponuje obniżyć te kwotę do 21zł. za śmieci segregowane i 70,30 za śmieci niesegregowane. </w:t>
      </w:r>
    </w:p>
    <w:p w14:paraId="33F68C6F" w14:textId="77777777" w:rsidR="005C1254" w:rsidRDefault="005C1254" w:rsidP="00B94488">
      <w:pPr>
        <w:jc w:val="both"/>
        <w:rPr>
          <w:sz w:val="28"/>
          <w:szCs w:val="28"/>
          <w:lang w:val="pl-PL"/>
        </w:rPr>
      </w:pPr>
    </w:p>
    <w:p w14:paraId="14765578" w14:textId="77777777" w:rsidR="005C1254" w:rsidRDefault="002C6E48" w:rsidP="00B94488">
      <w:pPr>
        <w:jc w:val="both"/>
        <w:rPr>
          <w:sz w:val="28"/>
          <w:szCs w:val="28"/>
          <w:lang w:val="pl-PL"/>
        </w:rPr>
      </w:pPr>
      <w:r>
        <w:rPr>
          <w:sz w:val="28"/>
          <w:szCs w:val="28"/>
          <w:lang w:val="pl-PL"/>
        </w:rPr>
        <w:t>Adn. 7</w:t>
      </w:r>
      <w:r w:rsidR="005C1254">
        <w:rPr>
          <w:sz w:val="28"/>
          <w:szCs w:val="28"/>
          <w:lang w:val="pl-PL"/>
        </w:rPr>
        <w:t>.</w:t>
      </w:r>
    </w:p>
    <w:p w14:paraId="1AB99997" w14:textId="77777777" w:rsidR="005C1254" w:rsidRDefault="005C1254" w:rsidP="00B94488">
      <w:pPr>
        <w:jc w:val="both"/>
        <w:rPr>
          <w:sz w:val="28"/>
          <w:szCs w:val="28"/>
          <w:lang w:val="pl-PL"/>
        </w:rPr>
      </w:pPr>
      <w:r>
        <w:rPr>
          <w:sz w:val="28"/>
          <w:szCs w:val="28"/>
          <w:lang w:val="pl-PL"/>
        </w:rPr>
        <w:t>Sprawy bieżące.</w:t>
      </w:r>
    </w:p>
    <w:p w14:paraId="5D45E3C9" w14:textId="77777777" w:rsidR="005C1254" w:rsidRDefault="005C1254" w:rsidP="00B94488">
      <w:pPr>
        <w:jc w:val="both"/>
        <w:rPr>
          <w:sz w:val="28"/>
          <w:szCs w:val="28"/>
          <w:lang w:val="pl-PL"/>
        </w:rPr>
      </w:pPr>
      <w:r>
        <w:rPr>
          <w:sz w:val="28"/>
          <w:szCs w:val="28"/>
          <w:lang w:val="pl-PL"/>
        </w:rPr>
        <w:t>Radny Andrzej Sobociński – prosił o wyjaśnienie sprawy dotyczącej budowy masztu i światłowodu.</w:t>
      </w:r>
    </w:p>
    <w:p w14:paraId="5D407D1F" w14:textId="77777777" w:rsidR="005C1254" w:rsidRDefault="005C1254" w:rsidP="00B94488">
      <w:pPr>
        <w:jc w:val="both"/>
        <w:rPr>
          <w:sz w:val="28"/>
          <w:szCs w:val="28"/>
          <w:lang w:val="pl-PL"/>
        </w:rPr>
      </w:pPr>
      <w:r>
        <w:rPr>
          <w:sz w:val="28"/>
          <w:szCs w:val="28"/>
          <w:lang w:val="pl-PL"/>
        </w:rPr>
        <w:t xml:space="preserve">Odpowiedzi udzieliła p. Milena Ogrodowska. </w:t>
      </w:r>
      <w:r w:rsidR="00B4202A">
        <w:rPr>
          <w:sz w:val="28"/>
          <w:szCs w:val="28"/>
          <w:lang w:val="pl-PL"/>
        </w:rPr>
        <w:t>Poinformowała, że światłowód, który jest instalowany na terenie Gminy nie ma żadnego związku z budową masztu. Pokrótce wyjaśniła temat budowy masztu:</w:t>
      </w:r>
    </w:p>
    <w:p w14:paraId="0E0CE5B5" w14:textId="77777777" w:rsidR="00B4202A" w:rsidRDefault="00B4202A" w:rsidP="00B94488">
      <w:pPr>
        <w:jc w:val="both"/>
        <w:rPr>
          <w:sz w:val="28"/>
          <w:szCs w:val="28"/>
          <w:lang w:val="pl-PL"/>
        </w:rPr>
      </w:pPr>
    </w:p>
    <w:p w14:paraId="1FD50342" w14:textId="77777777" w:rsidR="0017233C" w:rsidRPr="0017233C" w:rsidRDefault="0017233C" w:rsidP="0017233C">
      <w:pPr>
        <w:pStyle w:val="Akapitzlist"/>
        <w:numPr>
          <w:ilvl w:val="0"/>
          <w:numId w:val="2"/>
        </w:numPr>
        <w:jc w:val="both"/>
        <w:rPr>
          <w:sz w:val="28"/>
          <w:szCs w:val="28"/>
        </w:rPr>
      </w:pPr>
      <w:r w:rsidRPr="0017233C">
        <w:rPr>
          <w:sz w:val="28"/>
          <w:szCs w:val="28"/>
        </w:rPr>
        <w:t xml:space="preserve">Maszt Play – lokalizacja działka nr 583/2 tzw. BAZA ( stara lokalizacja) Wszczęcie postępowania po decyzji SKO i  po uzupełnieniu wniosku przez Pana Marcina Majera, pełnomocnika firmy PLAY. Obecnie wywieszone i rozesłane obwieszczenia, informujące o wszczęciu postępowania. Mieszkańcy mają prawo odwoływać się od decyzji i dopóty mieszkańcy będą wnosić odwołania dopóty dokumentacja będzie wysyłana do SKO celem rozpatrzenia. Urząd Gminy ma obowiązek wszczynać postępowanie zawsze kiedy wniosek jest kompletny tj. nie ma braków formalnych. Gmina ma obowiązek wydania decyzji, ale to SKO decyduje czy decyzję uchyla czy utrzymuje w mocy. </w:t>
      </w:r>
    </w:p>
    <w:p w14:paraId="49EABEC9" w14:textId="77777777" w:rsidR="0017233C" w:rsidRPr="0017233C" w:rsidRDefault="0017233C" w:rsidP="0017233C">
      <w:pPr>
        <w:pStyle w:val="Akapitzlist"/>
        <w:numPr>
          <w:ilvl w:val="0"/>
          <w:numId w:val="2"/>
        </w:numPr>
        <w:jc w:val="both"/>
        <w:rPr>
          <w:sz w:val="28"/>
          <w:szCs w:val="28"/>
        </w:rPr>
      </w:pPr>
      <w:r w:rsidRPr="0017233C">
        <w:rPr>
          <w:sz w:val="28"/>
          <w:szCs w:val="28"/>
        </w:rPr>
        <w:lastRenderedPageBreak/>
        <w:t xml:space="preserve">Maszt PLAY – koło kościoła – postępowanie póki co stanęło na wstępnej opinii od konserwatora zabytków, który wyraził swoją opinię negatywną co do lokalizacji masztu na terenie ochrony konserwatorskiej. Zatem niemożliwym będzie wydanie decyzji pozytywnej, jeżeli przy oficjalnym uzgodnieniu Wojewódzki Konserwator Zabytków znów wyda negatywne uzgodnienie, a tak zapewne będzie. </w:t>
      </w:r>
    </w:p>
    <w:p w14:paraId="4DA60D9E" w14:textId="77777777" w:rsidR="0017233C" w:rsidRPr="0017233C" w:rsidRDefault="0017233C" w:rsidP="0017233C">
      <w:pPr>
        <w:pStyle w:val="Akapitzlist"/>
        <w:numPr>
          <w:ilvl w:val="0"/>
          <w:numId w:val="2"/>
        </w:numPr>
        <w:jc w:val="both"/>
        <w:rPr>
          <w:sz w:val="28"/>
          <w:szCs w:val="28"/>
        </w:rPr>
      </w:pPr>
      <w:r w:rsidRPr="0017233C">
        <w:rPr>
          <w:sz w:val="28"/>
          <w:szCs w:val="28"/>
        </w:rPr>
        <w:t xml:space="preserve">Dino – postępowanie zakończone prawomocną decyzją, pozytywnie rozstrzygającą wniosek o warunki zabudowy. Do chwili obecnej brak jest informacji ze Starostwa Powiatowego w Aleksandrowie Kujawskim, by inwestor złożył dokumenty na pozwolenie na budowę. </w:t>
      </w:r>
    </w:p>
    <w:p w14:paraId="7665561D" w14:textId="77777777" w:rsidR="005C1254" w:rsidRDefault="005C1254" w:rsidP="00B94488">
      <w:pPr>
        <w:jc w:val="both"/>
        <w:rPr>
          <w:sz w:val="28"/>
          <w:szCs w:val="28"/>
          <w:lang w:val="pl-PL"/>
        </w:rPr>
      </w:pPr>
    </w:p>
    <w:p w14:paraId="28A59012" w14:textId="77777777" w:rsidR="00B94488" w:rsidRDefault="00B94488" w:rsidP="00B94488">
      <w:pPr>
        <w:jc w:val="both"/>
        <w:rPr>
          <w:sz w:val="28"/>
          <w:szCs w:val="28"/>
          <w:lang w:val="pl-PL"/>
        </w:rPr>
      </w:pPr>
    </w:p>
    <w:p w14:paraId="7294CDFD" w14:textId="77777777" w:rsidR="0014796D" w:rsidRDefault="0014796D" w:rsidP="0014796D">
      <w:pPr>
        <w:jc w:val="both"/>
        <w:rPr>
          <w:sz w:val="28"/>
          <w:szCs w:val="28"/>
          <w:lang w:val="pl-PL"/>
        </w:rPr>
      </w:pPr>
    </w:p>
    <w:p w14:paraId="51AF5FBD" w14:textId="77777777" w:rsidR="008E45F2" w:rsidRDefault="008E45F2" w:rsidP="0068066B">
      <w:pPr>
        <w:jc w:val="both"/>
        <w:rPr>
          <w:sz w:val="28"/>
          <w:szCs w:val="28"/>
          <w:lang w:val="pl-PL"/>
        </w:rPr>
      </w:pPr>
      <w:r>
        <w:rPr>
          <w:sz w:val="28"/>
          <w:szCs w:val="28"/>
          <w:lang w:val="pl-PL"/>
        </w:rPr>
        <w:t>Na tym protokoł zakończono.</w:t>
      </w:r>
    </w:p>
    <w:p w14:paraId="4FF8C72D" w14:textId="77777777" w:rsidR="006A175D" w:rsidRDefault="006A175D" w:rsidP="0068066B">
      <w:pPr>
        <w:jc w:val="both"/>
        <w:rPr>
          <w:sz w:val="28"/>
          <w:szCs w:val="28"/>
          <w:lang w:val="pl-PL"/>
        </w:rPr>
      </w:pPr>
    </w:p>
    <w:p w14:paraId="15FDEA4F" w14:textId="77777777" w:rsidR="006A175D" w:rsidRDefault="006A175D" w:rsidP="0068066B">
      <w:pPr>
        <w:jc w:val="both"/>
        <w:rPr>
          <w:sz w:val="28"/>
          <w:szCs w:val="28"/>
          <w:lang w:val="pl-PL"/>
        </w:rPr>
      </w:pPr>
    </w:p>
    <w:p w14:paraId="49128DD3" w14:textId="521B4D26" w:rsidR="008E45F2" w:rsidRDefault="008E45F2" w:rsidP="0068066B">
      <w:pPr>
        <w:jc w:val="both"/>
        <w:rPr>
          <w:sz w:val="28"/>
          <w:szCs w:val="28"/>
          <w:lang w:val="pl-PL"/>
        </w:rPr>
      </w:pPr>
      <w:r>
        <w:rPr>
          <w:sz w:val="28"/>
          <w:szCs w:val="28"/>
          <w:lang w:val="pl-PL"/>
        </w:rPr>
        <w:t>Protokołowała:</w:t>
      </w:r>
      <w:r w:rsidR="006A175D">
        <w:rPr>
          <w:sz w:val="28"/>
          <w:szCs w:val="28"/>
          <w:lang w:val="pl-PL"/>
        </w:rPr>
        <w:tab/>
      </w:r>
      <w:r w:rsidR="006A175D">
        <w:rPr>
          <w:sz w:val="28"/>
          <w:szCs w:val="28"/>
          <w:lang w:val="pl-PL"/>
        </w:rPr>
        <w:tab/>
      </w:r>
      <w:r w:rsidR="006A175D">
        <w:rPr>
          <w:sz w:val="28"/>
          <w:szCs w:val="28"/>
          <w:lang w:val="pl-PL"/>
        </w:rPr>
        <w:tab/>
      </w:r>
      <w:r w:rsidR="006A175D">
        <w:rPr>
          <w:sz w:val="28"/>
          <w:szCs w:val="28"/>
          <w:lang w:val="pl-PL"/>
        </w:rPr>
        <w:tab/>
      </w:r>
      <w:r w:rsidR="006A175D">
        <w:rPr>
          <w:sz w:val="28"/>
          <w:szCs w:val="28"/>
          <w:lang w:val="pl-PL"/>
        </w:rPr>
        <w:tab/>
      </w:r>
      <w:r w:rsidR="006A175D">
        <w:rPr>
          <w:sz w:val="28"/>
          <w:szCs w:val="28"/>
          <w:lang w:val="pl-PL"/>
        </w:rPr>
        <w:tab/>
      </w:r>
      <w:r w:rsidR="002500AD">
        <w:rPr>
          <w:sz w:val="28"/>
          <w:szCs w:val="28"/>
          <w:lang w:val="pl-PL"/>
        </w:rPr>
        <w:t>Wicep</w:t>
      </w:r>
      <w:r w:rsidR="006A175D">
        <w:rPr>
          <w:sz w:val="28"/>
          <w:szCs w:val="28"/>
          <w:lang w:val="pl-PL"/>
        </w:rPr>
        <w:t>rzewodniczący Komisji</w:t>
      </w:r>
    </w:p>
    <w:p w14:paraId="67D7A92C" w14:textId="77777777" w:rsidR="006A175D" w:rsidRDefault="006A175D" w:rsidP="0068066B">
      <w:pPr>
        <w:jc w:val="both"/>
        <w:rPr>
          <w:sz w:val="28"/>
          <w:szCs w:val="28"/>
          <w:lang w:val="pl-PL"/>
        </w:rPr>
      </w:pPr>
      <w:r>
        <w:rPr>
          <w:sz w:val="28"/>
          <w:szCs w:val="28"/>
          <w:lang w:val="pl-PL"/>
        </w:rPr>
        <w:tab/>
      </w:r>
      <w:r>
        <w:rPr>
          <w:sz w:val="28"/>
          <w:szCs w:val="28"/>
          <w:lang w:val="pl-PL"/>
        </w:rPr>
        <w:tab/>
      </w:r>
      <w:r>
        <w:rPr>
          <w:sz w:val="28"/>
          <w:szCs w:val="28"/>
          <w:lang w:val="pl-PL"/>
        </w:rPr>
        <w:tab/>
      </w:r>
    </w:p>
    <w:p w14:paraId="5781EECD" w14:textId="77777777" w:rsidR="008E45F2" w:rsidRDefault="008E45F2" w:rsidP="0068066B">
      <w:pPr>
        <w:jc w:val="both"/>
        <w:rPr>
          <w:sz w:val="28"/>
          <w:szCs w:val="28"/>
          <w:lang w:val="pl-PL"/>
        </w:rPr>
      </w:pPr>
      <w:r>
        <w:rPr>
          <w:sz w:val="28"/>
          <w:szCs w:val="28"/>
          <w:lang w:val="pl-PL"/>
        </w:rPr>
        <w:t>Beata Wesołowska</w:t>
      </w:r>
      <w:r w:rsidR="009D4CDB">
        <w:rPr>
          <w:sz w:val="28"/>
          <w:szCs w:val="28"/>
          <w:lang w:val="pl-PL"/>
        </w:rPr>
        <w:tab/>
      </w:r>
      <w:r w:rsidR="009D4CDB">
        <w:rPr>
          <w:sz w:val="28"/>
          <w:szCs w:val="28"/>
          <w:lang w:val="pl-PL"/>
        </w:rPr>
        <w:tab/>
      </w:r>
      <w:r w:rsidR="009D4CDB">
        <w:rPr>
          <w:sz w:val="28"/>
          <w:szCs w:val="28"/>
          <w:lang w:val="pl-PL"/>
        </w:rPr>
        <w:tab/>
      </w:r>
      <w:r w:rsidR="009D4CDB">
        <w:rPr>
          <w:sz w:val="28"/>
          <w:szCs w:val="28"/>
          <w:lang w:val="pl-PL"/>
        </w:rPr>
        <w:tab/>
      </w:r>
      <w:r w:rsidR="009D4CDB">
        <w:rPr>
          <w:sz w:val="28"/>
          <w:szCs w:val="28"/>
          <w:lang w:val="pl-PL"/>
        </w:rPr>
        <w:tab/>
        <w:t xml:space="preserve">  Krzysztof Sadowski</w:t>
      </w:r>
    </w:p>
    <w:p w14:paraId="2EB304F1" w14:textId="77777777" w:rsidR="0068066B" w:rsidRDefault="0068066B" w:rsidP="0068066B">
      <w:pPr>
        <w:jc w:val="both"/>
        <w:rPr>
          <w:sz w:val="28"/>
          <w:szCs w:val="28"/>
          <w:lang w:val="pl-PL"/>
        </w:rPr>
      </w:pPr>
    </w:p>
    <w:p w14:paraId="24D15C8E" w14:textId="77777777" w:rsidR="00927827" w:rsidRDefault="00927827" w:rsidP="009D4A9D">
      <w:pPr>
        <w:jc w:val="both"/>
        <w:rPr>
          <w:sz w:val="28"/>
          <w:szCs w:val="28"/>
          <w:lang w:val="pl-PL"/>
        </w:rPr>
      </w:pPr>
    </w:p>
    <w:p w14:paraId="0ED8869C" w14:textId="77777777" w:rsidR="00927827" w:rsidRPr="009D4A9D" w:rsidRDefault="00927827" w:rsidP="009D4A9D">
      <w:pPr>
        <w:jc w:val="both"/>
        <w:rPr>
          <w:sz w:val="28"/>
          <w:szCs w:val="28"/>
          <w:lang w:val="pl-PL"/>
        </w:rPr>
      </w:pPr>
    </w:p>
    <w:p w14:paraId="23B0CC0A" w14:textId="77777777" w:rsidR="005C6BD2" w:rsidRPr="009D4A9D" w:rsidRDefault="005C6BD2">
      <w:pPr>
        <w:rPr>
          <w:lang w:val="pl-PL"/>
        </w:rPr>
      </w:pPr>
    </w:p>
    <w:sectPr w:rsidR="005C6BD2" w:rsidRPr="009D4A9D" w:rsidSect="0076577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0DBB" w14:textId="77777777" w:rsidR="00D41FD1" w:rsidRDefault="00D41FD1">
      <w:r>
        <w:separator/>
      </w:r>
    </w:p>
  </w:endnote>
  <w:endnote w:type="continuationSeparator" w:id="0">
    <w:p w14:paraId="1A83EECF" w14:textId="77777777" w:rsidR="00D41FD1" w:rsidRDefault="00D4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1FFB" w14:textId="77777777" w:rsidR="00B5172D" w:rsidRDefault="00765775" w:rsidP="00892667">
    <w:pPr>
      <w:pStyle w:val="Stopka"/>
      <w:framePr w:wrap="around" w:vAnchor="text" w:hAnchor="margin" w:xAlign="right" w:y="1"/>
      <w:rPr>
        <w:rStyle w:val="Numerstrony"/>
      </w:rPr>
    </w:pPr>
    <w:r>
      <w:rPr>
        <w:rStyle w:val="Numerstrony"/>
      </w:rPr>
      <w:fldChar w:fldCharType="begin"/>
    </w:r>
    <w:r w:rsidR="00B5172D">
      <w:rPr>
        <w:rStyle w:val="Numerstrony"/>
      </w:rPr>
      <w:instrText xml:space="preserve">PAGE  </w:instrText>
    </w:r>
    <w:r>
      <w:rPr>
        <w:rStyle w:val="Numerstrony"/>
      </w:rPr>
      <w:fldChar w:fldCharType="end"/>
    </w:r>
  </w:p>
  <w:p w14:paraId="6F76E33B" w14:textId="77777777" w:rsidR="00B5172D" w:rsidRDefault="00B5172D" w:rsidP="009020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6965" w14:textId="77777777" w:rsidR="00B5172D" w:rsidRDefault="00765775" w:rsidP="00892667">
    <w:pPr>
      <w:pStyle w:val="Stopka"/>
      <w:framePr w:wrap="around" w:vAnchor="text" w:hAnchor="margin" w:xAlign="right" w:y="1"/>
      <w:rPr>
        <w:rStyle w:val="Numerstrony"/>
      </w:rPr>
    </w:pPr>
    <w:r>
      <w:rPr>
        <w:rStyle w:val="Numerstrony"/>
      </w:rPr>
      <w:fldChar w:fldCharType="begin"/>
    </w:r>
    <w:r w:rsidR="00B5172D">
      <w:rPr>
        <w:rStyle w:val="Numerstrony"/>
      </w:rPr>
      <w:instrText xml:space="preserve">PAGE  </w:instrText>
    </w:r>
    <w:r>
      <w:rPr>
        <w:rStyle w:val="Numerstrony"/>
      </w:rPr>
      <w:fldChar w:fldCharType="separate"/>
    </w:r>
    <w:r w:rsidR="006A216F">
      <w:rPr>
        <w:rStyle w:val="Numerstrony"/>
        <w:noProof/>
      </w:rPr>
      <w:t>5</w:t>
    </w:r>
    <w:r>
      <w:rPr>
        <w:rStyle w:val="Numerstrony"/>
      </w:rPr>
      <w:fldChar w:fldCharType="end"/>
    </w:r>
  </w:p>
  <w:p w14:paraId="64032700" w14:textId="77777777" w:rsidR="00B5172D" w:rsidRDefault="00B5172D" w:rsidP="0090205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CACE" w14:textId="77777777" w:rsidR="00D41FD1" w:rsidRDefault="00D41FD1">
      <w:r>
        <w:separator/>
      </w:r>
    </w:p>
  </w:footnote>
  <w:footnote w:type="continuationSeparator" w:id="0">
    <w:p w14:paraId="0CD54334" w14:textId="77777777" w:rsidR="00D41FD1" w:rsidRDefault="00D4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44B2"/>
    <w:multiLevelType w:val="hybridMultilevel"/>
    <w:tmpl w:val="A6F20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127378"/>
    <w:multiLevelType w:val="hybridMultilevel"/>
    <w:tmpl w:val="BC2EA456"/>
    <w:lvl w:ilvl="0" w:tplc="EB1AFF2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395B1F52"/>
    <w:multiLevelType w:val="hybridMultilevel"/>
    <w:tmpl w:val="BC2EA456"/>
    <w:lvl w:ilvl="0" w:tplc="EB1AFF2A">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E"/>
    <w:rsid w:val="00011DF9"/>
    <w:rsid w:val="00015232"/>
    <w:rsid w:val="00027F52"/>
    <w:rsid w:val="0005737F"/>
    <w:rsid w:val="00072A72"/>
    <w:rsid w:val="000F14B3"/>
    <w:rsid w:val="0014162A"/>
    <w:rsid w:val="0014796D"/>
    <w:rsid w:val="00161254"/>
    <w:rsid w:val="00170C64"/>
    <w:rsid w:val="0017233C"/>
    <w:rsid w:val="00175FD0"/>
    <w:rsid w:val="001A7E06"/>
    <w:rsid w:val="001C0670"/>
    <w:rsid w:val="0021605C"/>
    <w:rsid w:val="002500AD"/>
    <w:rsid w:val="00262F7B"/>
    <w:rsid w:val="00281605"/>
    <w:rsid w:val="0028306B"/>
    <w:rsid w:val="002C6E48"/>
    <w:rsid w:val="002D32A1"/>
    <w:rsid w:val="002F4C3C"/>
    <w:rsid w:val="002F77B4"/>
    <w:rsid w:val="00300563"/>
    <w:rsid w:val="0033149A"/>
    <w:rsid w:val="003379C5"/>
    <w:rsid w:val="00346C3E"/>
    <w:rsid w:val="00350428"/>
    <w:rsid w:val="00350CA8"/>
    <w:rsid w:val="00352479"/>
    <w:rsid w:val="00395F8C"/>
    <w:rsid w:val="00444BEC"/>
    <w:rsid w:val="004824CB"/>
    <w:rsid w:val="00496A71"/>
    <w:rsid w:val="004A2F1F"/>
    <w:rsid w:val="004C4A63"/>
    <w:rsid w:val="004E14BF"/>
    <w:rsid w:val="00546759"/>
    <w:rsid w:val="0054723B"/>
    <w:rsid w:val="00547444"/>
    <w:rsid w:val="00571F5B"/>
    <w:rsid w:val="00576960"/>
    <w:rsid w:val="00584438"/>
    <w:rsid w:val="00586571"/>
    <w:rsid w:val="00587AB6"/>
    <w:rsid w:val="005A6DD7"/>
    <w:rsid w:val="005C1254"/>
    <w:rsid w:val="005C3020"/>
    <w:rsid w:val="005C6BD2"/>
    <w:rsid w:val="005D20EB"/>
    <w:rsid w:val="00630ED0"/>
    <w:rsid w:val="00643725"/>
    <w:rsid w:val="0065404F"/>
    <w:rsid w:val="0066516A"/>
    <w:rsid w:val="0068066B"/>
    <w:rsid w:val="006A175D"/>
    <w:rsid w:val="006A216F"/>
    <w:rsid w:val="006A2FAB"/>
    <w:rsid w:val="006C0F70"/>
    <w:rsid w:val="006C5C04"/>
    <w:rsid w:val="006D40F2"/>
    <w:rsid w:val="00721E6A"/>
    <w:rsid w:val="00765775"/>
    <w:rsid w:val="007A6D0A"/>
    <w:rsid w:val="007B64B5"/>
    <w:rsid w:val="00822F9C"/>
    <w:rsid w:val="00865F6E"/>
    <w:rsid w:val="00871C30"/>
    <w:rsid w:val="00892667"/>
    <w:rsid w:val="008E45F2"/>
    <w:rsid w:val="00902051"/>
    <w:rsid w:val="00912CAF"/>
    <w:rsid w:val="00927827"/>
    <w:rsid w:val="009721A2"/>
    <w:rsid w:val="009908CF"/>
    <w:rsid w:val="00992285"/>
    <w:rsid w:val="009B6841"/>
    <w:rsid w:val="009D4A9D"/>
    <w:rsid w:val="009D4CDB"/>
    <w:rsid w:val="00A30829"/>
    <w:rsid w:val="00A515AE"/>
    <w:rsid w:val="00A61DA1"/>
    <w:rsid w:val="00A76D6E"/>
    <w:rsid w:val="00A86B54"/>
    <w:rsid w:val="00B06369"/>
    <w:rsid w:val="00B4202A"/>
    <w:rsid w:val="00B5172D"/>
    <w:rsid w:val="00B64A77"/>
    <w:rsid w:val="00B717CB"/>
    <w:rsid w:val="00B94488"/>
    <w:rsid w:val="00B94D80"/>
    <w:rsid w:val="00BD636F"/>
    <w:rsid w:val="00BE74E9"/>
    <w:rsid w:val="00CD77B0"/>
    <w:rsid w:val="00D2402D"/>
    <w:rsid w:val="00D35988"/>
    <w:rsid w:val="00D41FD1"/>
    <w:rsid w:val="00D553D0"/>
    <w:rsid w:val="00D62113"/>
    <w:rsid w:val="00D94674"/>
    <w:rsid w:val="00D947AD"/>
    <w:rsid w:val="00DB6D03"/>
    <w:rsid w:val="00DB7A10"/>
    <w:rsid w:val="00E03F76"/>
    <w:rsid w:val="00E77E5D"/>
    <w:rsid w:val="00E951AB"/>
    <w:rsid w:val="00EA2BEE"/>
    <w:rsid w:val="00ED6AD6"/>
    <w:rsid w:val="00F0236A"/>
    <w:rsid w:val="00F13554"/>
    <w:rsid w:val="00F2726B"/>
    <w:rsid w:val="00F75922"/>
    <w:rsid w:val="00F80A27"/>
    <w:rsid w:val="00F85B8A"/>
    <w:rsid w:val="00FA18DD"/>
    <w:rsid w:val="00FC6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DD0AB"/>
  <w15:docId w15:val="{23DFCF4A-7C97-4492-92DD-3543DDED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46C3E"/>
    <w:rPr>
      <w:sz w:val="24"/>
      <w:szCs w:val="24"/>
      <w:lang w:val="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902051"/>
    <w:pPr>
      <w:tabs>
        <w:tab w:val="center" w:pos="4536"/>
        <w:tab w:val="right" w:pos="9072"/>
      </w:tabs>
    </w:pPr>
  </w:style>
  <w:style w:type="character" w:styleId="Numerstrony">
    <w:name w:val="page number"/>
    <w:basedOn w:val="Domylnaczcionkaakapitu"/>
    <w:rsid w:val="00902051"/>
  </w:style>
  <w:style w:type="paragraph" w:styleId="Tekstprzypisukocowego">
    <w:name w:val="endnote text"/>
    <w:basedOn w:val="Normalny"/>
    <w:semiHidden/>
    <w:rsid w:val="00350428"/>
    <w:rPr>
      <w:sz w:val="20"/>
      <w:szCs w:val="20"/>
    </w:rPr>
  </w:style>
  <w:style w:type="character" w:styleId="Odwoanieprzypisukocowego">
    <w:name w:val="endnote reference"/>
    <w:basedOn w:val="Domylnaczcionkaakapitu"/>
    <w:semiHidden/>
    <w:rsid w:val="00350428"/>
    <w:rPr>
      <w:vertAlign w:val="superscript"/>
    </w:rPr>
  </w:style>
  <w:style w:type="paragraph" w:styleId="Akapitzlist">
    <w:name w:val="List Paragraph"/>
    <w:basedOn w:val="Normalny"/>
    <w:uiPriority w:val="34"/>
    <w:qFormat/>
    <w:rsid w:val="0017233C"/>
    <w:pPr>
      <w:spacing w:after="160" w:line="259" w:lineRule="auto"/>
      <w:ind w:left="720"/>
      <w:contextualSpacing/>
    </w:pPr>
    <w:rPr>
      <w:rFonts w:asciiTheme="minorHAnsi" w:eastAsiaTheme="minorHAnsi" w:hAnsiTheme="minorHAnsi" w:cstheme="minorBidi"/>
      <w:sz w:val="22"/>
      <w:szCs w:val="22"/>
      <w:lang w:val="pl-PL" w:eastAsia="en-US"/>
    </w:rPr>
  </w:style>
  <w:style w:type="paragraph" w:styleId="Tekstdymka">
    <w:name w:val="Balloon Text"/>
    <w:basedOn w:val="Normalny"/>
    <w:link w:val="TekstdymkaZnak"/>
    <w:rsid w:val="00BE74E9"/>
    <w:rPr>
      <w:rFonts w:ascii="Segoe UI" w:hAnsi="Segoe UI" w:cs="Segoe UI"/>
      <w:sz w:val="18"/>
      <w:szCs w:val="18"/>
    </w:rPr>
  </w:style>
  <w:style w:type="character" w:customStyle="1" w:styleId="TekstdymkaZnak">
    <w:name w:val="Tekst dymka Znak"/>
    <w:basedOn w:val="Domylnaczcionkaakapitu"/>
    <w:link w:val="Tekstdymka"/>
    <w:rsid w:val="00BE74E9"/>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7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1035</Words>
  <Characters>6213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Gmina Raciazek</cp:lastModifiedBy>
  <cp:revision>4</cp:revision>
  <cp:lastPrinted>2020-12-18T09:56:00Z</cp:lastPrinted>
  <dcterms:created xsi:type="dcterms:W3CDTF">2020-12-07T06:39:00Z</dcterms:created>
  <dcterms:modified xsi:type="dcterms:W3CDTF">2021-04-14T12:20:00Z</dcterms:modified>
</cp:coreProperties>
</file>