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B969" w14:textId="3757B35E" w:rsidR="003F0F30" w:rsidRPr="003F0F30" w:rsidRDefault="003F0F30" w:rsidP="003F0F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Raciążek, dnia </w:t>
      </w:r>
      <w:r w:rsidR="00466FE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24</w:t>
      </w:r>
      <w:r w:rsidR="00E06E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.05.2021 r.</w:t>
      </w:r>
    </w:p>
    <w:p w14:paraId="1369E19D" w14:textId="77777777" w:rsidR="008F6660" w:rsidRPr="008F6660" w:rsidRDefault="008F6660" w:rsidP="008F6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WÓJT GMINY RACIĄŻEK</w:t>
      </w:r>
    </w:p>
    <w:p w14:paraId="60011029" w14:textId="77777777" w:rsidR="003F0F30" w:rsidRDefault="003F0F30" w:rsidP="005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23D5E3B7" w14:textId="2FBAE4A6" w:rsidR="00501744" w:rsidRPr="00501744" w:rsidRDefault="00501744" w:rsidP="005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IT.6733.</w:t>
      </w:r>
      <w:r w:rsidR="00466FE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</w:t>
      </w:r>
      <w:r w:rsidR="00E06E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.2021</w:t>
      </w:r>
    </w:p>
    <w:p w14:paraId="5F8DAFC2" w14:textId="77777777" w:rsidR="00501744" w:rsidRPr="00501744" w:rsidRDefault="00501744" w:rsidP="005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</w:p>
    <w:p w14:paraId="599C7BDE" w14:textId="77777777" w:rsidR="00501744" w:rsidRDefault="00501744" w:rsidP="005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</w:p>
    <w:p w14:paraId="6348DE0B" w14:textId="77777777" w:rsidR="00F73B2F" w:rsidRPr="00501744" w:rsidRDefault="00F73B2F" w:rsidP="005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</w:p>
    <w:p w14:paraId="7D7B497F" w14:textId="77777777" w:rsidR="00501744" w:rsidRPr="00501744" w:rsidRDefault="00501744" w:rsidP="00501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OBWIESZCZENIE</w:t>
      </w:r>
    </w:p>
    <w:p w14:paraId="7DBF96DA" w14:textId="77777777" w:rsidR="00501744" w:rsidRPr="00501744" w:rsidRDefault="00501744" w:rsidP="00501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o wydanych postanowieniach i zakończeniu postępowania dowodowego</w:t>
      </w:r>
    </w:p>
    <w:p w14:paraId="3A0B2401" w14:textId="77777777" w:rsidR="00501744" w:rsidRPr="00501744" w:rsidRDefault="00501744" w:rsidP="00501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w sprawie lokalizacji inwestycji celu publicznego</w:t>
      </w:r>
    </w:p>
    <w:p w14:paraId="5871091D" w14:textId="77777777" w:rsidR="00501744" w:rsidRPr="00501744" w:rsidRDefault="00501744" w:rsidP="00B20D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037773B5" w14:textId="2578B262" w:rsidR="00501744" w:rsidRDefault="00501744" w:rsidP="00B20DAF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Zgodnie z art. 53 ust. 1 ustawy z dnia 27 marca 2003 roku o planowaniu                                         i zagospodarowaniu przestrzennym (</w:t>
      </w:r>
      <w:r w:rsid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Dz. U. z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20</w:t>
      </w:r>
      <w:r w:rsid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</w:t>
      </w:r>
      <w:r w:rsidR="00466FE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r. poz. </w:t>
      </w:r>
      <w:r w:rsidR="00466FE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741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ze zm.)</w:t>
      </w:r>
      <w:r w:rsid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oraz art. 10 ustawy z dnia 14 czerwca 1960 r. - Kodeks postępowania administracyjnego (Dz.</w:t>
      </w:r>
      <w:r w:rsid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U. z 20</w:t>
      </w:r>
      <w:r w:rsid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</w:t>
      </w:r>
      <w:r w:rsidR="00466FE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</w:t>
      </w:r>
      <w:r w:rsidR="003F0F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r. 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poz. </w:t>
      </w:r>
      <w:r w:rsidR="00466FE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735</w:t>
      </w:r>
      <w:r w:rsidR="0002295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ze zm.) zawiadamiam, że zakończono postępowanie dowodowe w sprawie wszczętej z wniosku </w:t>
      </w:r>
      <w:r w:rsidR="00B81D1F">
        <w:rPr>
          <w:rFonts w:ascii="Times New Roman" w:hAnsi="Times New Roman" w:cs="Times New Roman"/>
          <w:sz w:val="24"/>
          <w:szCs w:val="24"/>
        </w:rPr>
        <w:t>Pa</w:t>
      </w:r>
      <w:r w:rsidR="009C3B28">
        <w:rPr>
          <w:rFonts w:ascii="Times New Roman" w:hAnsi="Times New Roman" w:cs="Times New Roman"/>
          <w:sz w:val="24"/>
          <w:szCs w:val="24"/>
        </w:rPr>
        <w:t>n</w:t>
      </w:r>
      <w:r w:rsidR="00466FE1">
        <w:rPr>
          <w:rFonts w:ascii="Times New Roman" w:hAnsi="Times New Roman" w:cs="Times New Roman"/>
          <w:sz w:val="24"/>
          <w:szCs w:val="24"/>
        </w:rPr>
        <w:t>i</w:t>
      </w:r>
      <w:r w:rsidR="009C3B28">
        <w:rPr>
          <w:rFonts w:ascii="Times New Roman" w:hAnsi="Times New Roman" w:cs="Times New Roman"/>
          <w:sz w:val="24"/>
          <w:szCs w:val="24"/>
        </w:rPr>
        <w:t xml:space="preserve"> </w:t>
      </w:r>
      <w:r w:rsidR="00466FE1">
        <w:rPr>
          <w:rFonts w:ascii="Times New Roman" w:hAnsi="Times New Roman" w:cs="Times New Roman"/>
          <w:sz w:val="24"/>
          <w:szCs w:val="24"/>
        </w:rPr>
        <w:t>Katarzyny Jakubiec</w:t>
      </w:r>
      <w:r w:rsidR="00B81D1F">
        <w:rPr>
          <w:rFonts w:ascii="Times New Roman" w:hAnsi="Times New Roman" w:cs="Times New Roman"/>
          <w:sz w:val="24"/>
          <w:szCs w:val="24"/>
        </w:rPr>
        <w:t xml:space="preserve"> ul. </w:t>
      </w:r>
      <w:r w:rsidR="00466FE1">
        <w:rPr>
          <w:rFonts w:ascii="Times New Roman" w:hAnsi="Times New Roman" w:cs="Times New Roman"/>
          <w:sz w:val="24"/>
          <w:szCs w:val="24"/>
        </w:rPr>
        <w:t>Wojska Polskiego 1</w:t>
      </w:r>
      <w:r w:rsidR="00E00A1E">
        <w:rPr>
          <w:rFonts w:ascii="Times New Roman" w:hAnsi="Times New Roman" w:cs="Times New Roman"/>
          <w:sz w:val="24"/>
          <w:szCs w:val="24"/>
        </w:rPr>
        <w:t>7</w:t>
      </w:r>
      <w:r w:rsidR="00B81D1F">
        <w:rPr>
          <w:rFonts w:ascii="Times New Roman" w:hAnsi="Times New Roman" w:cs="Times New Roman"/>
          <w:sz w:val="24"/>
          <w:szCs w:val="24"/>
        </w:rPr>
        <w:t>,</w:t>
      </w:r>
      <w:r w:rsidR="00A52B1C">
        <w:rPr>
          <w:rFonts w:ascii="Times New Roman" w:hAnsi="Times New Roman" w:cs="Times New Roman"/>
          <w:sz w:val="24"/>
          <w:szCs w:val="24"/>
        </w:rPr>
        <w:t xml:space="preserve"> </w:t>
      </w:r>
      <w:r w:rsidR="009C3B28">
        <w:rPr>
          <w:rFonts w:ascii="Times New Roman" w:hAnsi="Times New Roman" w:cs="Times New Roman"/>
          <w:sz w:val="24"/>
          <w:szCs w:val="24"/>
        </w:rPr>
        <w:t>87</w:t>
      </w:r>
      <w:r w:rsidR="0028222A">
        <w:rPr>
          <w:rFonts w:ascii="Times New Roman" w:hAnsi="Times New Roman" w:cs="Times New Roman"/>
          <w:sz w:val="24"/>
          <w:szCs w:val="24"/>
        </w:rPr>
        <w:t>-700</w:t>
      </w:r>
      <w:r w:rsidR="009C3B28">
        <w:rPr>
          <w:rFonts w:ascii="Times New Roman" w:hAnsi="Times New Roman" w:cs="Times New Roman"/>
          <w:sz w:val="24"/>
          <w:szCs w:val="24"/>
        </w:rPr>
        <w:t xml:space="preserve"> </w:t>
      </w:r>
      <w:r w:rsidR="0028222A">
        <w:rPr>
          <w:rFonts w:ascii="Times New Roman" w:hAnsi="Times New Roman" w:cs="Times New Roman"/>
          <w:sz w:val="24"/>
          <w:szCs w:val="24"/>
        </w:rPr>
        <w:t>Aleksandrów Kujawski</w:t>
      </w:r>
      <w:r w:rsidR="009C3B28">
        <w:rPr>
          <w:rFonts w:ascii="Times New Roman" w:hAnsi="Times New Roman" w:cs="Times New Roman"/>
          <w:sz w:val="24"/>
          <w:szCs w:val="24"/>
        </w:rPr>
        <w:t xml:space="preserve">, </w:t>
      </w:r>
      <w:r w:rsidR="009C3B28" w:rsidRPr="009C3B28">
        <w:rPr>
          <w:rFonts w:ascii="Times New Roman" w:eastAsia="Times New Roman" w:hAnsi="Times New Roman" w:cs="Times New Roman"/>
          <w:sz w:val="24"/>
          <w:szCs w:val="24"/>
        </w:rPr>
        <w:t xml:space="preserve">będącego pełnomocnikiem </w:t>
      </w:r>
      <w:proofErr w:type="spellStart"/>
      <w:r w:rsidR="0028222A" w:rsidRPr="0028222A">
        <w:rPr>
          <w:rFonts w:ascii="Times New Roman" w:eastAsia="Times New Roman" w:hAnsi="Times New Roman" w:cs="Times New Roman"/>
          <w:sz w:val="24"/>
          <w:szCs w:val="24"/>
        </w:rPr>
        <w:t>Sime</w:t>
      </w:r>
      <w:proofErr w:type="spellEnd"/>
      <w:r w:rsidR="0028222A" w:rsidRPr="0028222A">
        <w:rPr>
          <w:rFonts w:ascii="Times New Roman" w:eastAsia="Times New Roman" w:hAnsi="Times New Roman" w:cs="Times New Roman"/>
          <w:sz w:val="24"/>
          <w:szCs w:val="24"/>
        </w:rPr>
        <w:t xml:space="preserve"> Polska Sp. z o.o., ul. 1 Maja 18, 96-500 Sochaczew</w:t>
      </w:r>
      <w:r w:rsidR="009C3B28" w:rsidRPr="0028222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C3B28">
        <w:rPr>
          <w:rFonts w:ascii="Times New Roman" w:hAnsi="Times New Roman" w:cs="Times New Roman"/>
          <w:sz w:val="24"/>
          <w:szCs w:val="24"/>
        </w:rPr>
        <w:t xml:space="preserve"> 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postępowani</w:t>
      </w:r>
      <w:r w:rsidR="00F73B2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dotyczące</w:t>
      </w:r>
      <w:r w:rsidR="00F73B2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go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501744">
        <w:rPr>
          <w:rFonts w:ascii="Times New Roman" w:hAnsi="Times New Roman" w:cs="Times New Roman"/>
          <w:sz w:val="24"/>
          <w:szCs w:val="24"/>
        </w:rPr>
        <w:t>wydania decyzji o ustaleniu lokalizacji inwestycji celu publicznego pn.:</w:t>
      </w:r>
    </w:p>
    <w:p w14:paraId="43C6A93D" w14:textId="3F9D70CF" w:rsidR="00E06E17" w:rsidRPr="00E06E17" w:rsidRDefault="00E06E17" w:rsidP="00B20DA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4981945"/>
      <w:r w:rsidRPr="00E06E17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28222A" w:rsidRPr="002822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Budowa gazociągu średniego ciśnienia na działkach o nr </w:t>
      </w:r>
      <w:proofErr w:type="spellStart"/>
      <w:r w:rsidR="0028222A" w:rsidRPr="0028222A">
        <w:rPr>
          <w:rFonts w:ascii="Times New Roman" w:eastAsia="Times New Roman" w:hAnsi="Times New Roman" w:cs="Times New Roman"/>
          <w:b/>
          <w:bCs/>
          <w:sz w:val="24"/>
          <w:szCs w:val="24"/>
        </w:rPr>
        <w:t>ewid</w:t>
      </w:r>
      <w:proofErr w:type="spellEnd"/>
      <w:r w:rsidR="0028222A" w:rsidRPr="002822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643, 697/11, 693/5, 591/1, 698/3, 516, 246/3, </w:t>
      </w:r>
      <w:r w:rsidR="000229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547, </w:t>
      </w:r>
      <w:r w:rsidR="0028222A" w:rsidRPr="0028222A">
        <w:rPr>
          <w:rFonts w:ascii="Times New Roman" w:eastAsia="Times New Roman" w:hAnsi="Times New Roman" w:cs="Times New Roman"/>
          <w:b/>
          <w:bCs/>
          <w:sz w:val="24"/>
          <w:szCs w:val="24"/>
        </w:rPr>
        <w:t>położonych w obrębie ewidencyjnym Raciążek, gmina Raciążek</w:t>
      </w:r>
      <w:r w:rsidRPr="00E06E17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bookmarkEnd w:id="0"/>
      <w:r w:rsidRPr="00E06E1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6E8E29C" w14:textId="5E021071" w:rsidR="00501744" w:rsidRPr="00501744" w:rsidRDefault="00501744" w:rsidP="00B20D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</w:p>
    <w:p w14:paraId="7F4A3689" w14:textId="77777777" w:rsidR="00501744" w:rsidRPr="00501744" w:rsidRDefault="00501744" w:rsidP="00B20DA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toku postępowania wydane zostały następujące uzgodnienia projektu w/w decyzji:</w:t>
      </w:r>
    </w:p>
    <w:p w14:paraId="5D1B2AFE" w14:textId="1F40BDC7" w:rsidR="00501744" w:rsidRDefault="00501744" w:rsidP="00B20D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 </w:t>
      </w:r>
      <w:r w:rsidR="003E47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p</w:t>
      </w:r>
      <w:r w:rsidRPr="005017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ostanowienie </w:t>
      </w:r>
      <w:r w:rsidR="00A52B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Regionalnego Dyrektora Ochrony Środowiska w Bydgoszczy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znak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: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        </w:t>
      </w:r>
      <w:r w:rsidR="00A52B1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WST.612.1.</w:t>
      </w:r>
      <w:r w:rsidR="00E06E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</w:t>
      </w:r>
      <w:r w:rsidR="0028222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83</w:t>
      </w:r>
      <w:r w:rsidR="00A52B1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.202</w:t>
      </w:r>
      <w:r w:rsidR="00E06E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</w:t>
      </w:r>
      <w:r w:rsidR="00A52B1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.KMR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z dnia </w:t>
      </w:r>
      <w:r w:rsidR="0028222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04.05</w:t>
      </w:r>
      <w:r w:rsidR="00E06E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.2021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r.</w:t>
      </w:r>
      <w:r w:rsidR="00F73B2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</w:p>
    <w:p w14:paraId="11BD3896" w14:textId="0577DEBC" w:rsidR="0028222A" w:rsidRDefault="0028222A" w:rsidP="00B20D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postanowienie Wojewódzkiego Urzędu Ochrony Zabytków w Toruniu Delegatura we Włocławku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znak: WUOZ.DW.WZN.5151.1.63.2021.LS  z dnia 06.05.2021 r.</w:t>
      </w:r>
    </w:p>
    <w:p w14:paraId="62A88000" w14:textId="041A0183" w:rsidR="0028222A" w:rsidRDefault="0028222A" w:rsidP="00B20D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uzgodnienie </w:t>
      </w:r>
      <w:r w:rsidRPr="0028222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Zarządu Dróg Powiatowych w Aleksandrowie Kujawskim z/s w Odolionie</w:t>
      </w:r>
    </w:p>
    <w:p w14:paraId="74B8AC5E" w14:textId="232821FB" w:rsidR="0028222A" w:rsidRPr="0028222A" w:rsidRDefault="00DE5315" w:rsidP="00B20D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znak: DUDiM.413.6.2021 z dnia 07.05.2021 r. </w:t>
      </w:r>
    </w:p>
    <w:p w14:paraId="0968A8CC" w14:textId="77777777" w:rsidR="00501744" w:rsidRPr="00501744" w:rsidRDefault="00501744" w:rsidP="00B20D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</w:p>
    <w:p w14:paraId="0F2052FC" w14:textId="0089866C" w:rsidR="003E479C" w:rsidRDefault="003E479C" w:rsidP="00B20DA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E479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 związku z powyższym informuję, że strony w terminie </w:t>
      </w:r>
      <w:r w:rsidR="00EA2DA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7</w:t>
      </w:r>
      <w:r w:rsidRPr="003E479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dni od otrzymania niniejszego zawiadomienia mogą zapoznać się z wnioskiem inwestora w sprawie oraz składać ewentualne zastrzeżenia i wnioski w Urzędzie Gminy Raciążek, ul. Wysoka 4, pokój nr 9. </w:t>
      </w:r>
    </w:p>
    <w:p w14:paraId="6430FDC6" w14:textId="19D8992A" w:rsidR="00501744" w:rsidRDefault="00501744" w:rsidP="009C3B2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Jednocześnie zawiadamiam, że zgodnie z art. 49 ustawy z dnia 14 czerwca 1960 r. Kodeks postępowania administracyjn</w:t>
      </w:r>
      <w:r w:rsidR="003E479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ych (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Dz.</w:t>
      </w:r>
      <w:r w:rsidR="003E479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U. z 20</w:t>
      </w:r>
      <w:r w:rsidR="003E479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</w:t>
      </w:r>
      <w:r w:rsidR="0002295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</w:t>
      </w:r>
      <w:r w:rsidR="003E479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r.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poz. </w:t>
      </w:r>
      <w:r w:rsidR="0002295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735 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ze zm.), zawiadomienie uważa się za dokonane po upływie </w:t>
      </w:r>
      <w:r w:rsidR="00EA2DA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7</w:t>
      </w:r>
      <w:r w:rsidRPr="005017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dni od dnia publicznego ogłoszenia.</w:t>
      </w:r>
    </w:p>
    <w:p w14:paraId="45F4C223" w14:textId="77777777" w:rsidR="0047404B" w:rsidRDefault="0047404B" w:rsidP="00501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59C88703" w14:textId="77777777" w:rsidR="003F0F30" w:rsidRPr="0002295E" w:rsidRDefault="003F0F30" w:rsidP="003F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u w:val="single"/>
          <w:lang w:eastAsia="pl-PL"/>
        </w:rPr>
      </w:pPr>
      <w:r w:rsidRPr="0002295E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 xml:space="preserve">Otrzymują: </w:t>
      </w:r>
    </w:p>
    <w:p w14:paraId="7CF0772C" w14:textId="6545FD03" w:rsidR="003F0F30" w:rsidRPr="00DE5315" w:rsidRDefault="003F0F30" w:rsidP="003F0F3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DE5315">
        <w:rPr>
          <w:rFonts w:ascii="Times New Roman" w:eastAsia="Times New Roman" w:hAnsi="Times New Roman" w:cs="Times New Roman"/>
          <w:color w:val="222222"/>
          <w:lang w:eastAsia="pl-PL"/>
        </w:rPr>
        <w:t>Pan</w:t>
      </w:r>
      <w:r w:rsidR="00DE5315" w:rsidRPr="00DE5315">
        <w:rPr>
          <w:rFonts w:ascii="Times New Roman" w:eastAsia="Times New Roman" w:hAnsi="Times New Roman" w:cs="Times New Roman"/>
          <w:color w:val="222222"/>
          <w:lang w:eastAsia="pl-PL"/>
        </w:rPr>
        <w:t>i Katarzyna Jakubiec</w:t>
      </w:r>
    </w:p>
    <w:p w14:paraId="3018C135" w14:textId="77777777" w:rsidR="003F0F30" w:rsidRPr="00DE5315" w:rsidRDefault="003F0F30" w:rsidP="003F0F3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DE5315">
        <w:rPr>
          <w:rFonts w:ascii="Times New Roman" w:eastAsia="Times New Roman" w:hAnsi="Times New Roman" w:cs="Times New Roman"/>
          <w:color w:val="222222"/>
          <w:lang w:eastAsia="pl-PL"/>
        </w:rPr>
        <w:t>Strony postępowania wg wykazu w aktach sprawy</w:t>
      </w:r>
    </w:p>
    <w:p w14:paraId="0C0C67AD" w14:textId="7ED4292C" w:rsidR="003F0F30" w:rsidRPr="0002295E" w:rsidRDefault="003F0F30" w:rsidP="003F0F3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DE5315">
        <w:rPr>
          <w:rFonts w:ascii="Times New Roman" w:eastAsia="Times New Roman" w:hAnsi="Times New Roman" w:cs="Times New Roman"/>
          <w:color w:val="222222"/>
          <w:lang w:eastAsia="pl-PL"/>
        </w:rPr>
        <w:t>IT- a/a</w:t>
      </w:r>
    </w:p>
    <w:p w14:paraId="52F214C3" w14:textId="77777777" w:rsidR="003F0F30" w:rsidRPr="0002295E" w:rsidRDefault="003F0F30" w:rsidP="003F0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u w:val="single"/>
          <w:lang w:eastAsia="pl-PL"/>
        </w:rPr>
      </w:pPr>
      <w:r w:rsidRPr="0002295E">
        <w:rPr>
          <w:rFonts w:ascii="Times New Roman" w:eastAsia="Times New Roman" w:hAnsi="Times New Roman" w:cs="Times New Roman"/>
          <w:color w:val="222222"/>
          <w:u w:val="single"/>
          <w:lang w:eastAsia="pl-PL"/>
        </w:rPr>
        <w:t>Podano do publicznej wiadomości:</w:t>
      </w:r>
    </w:p>
    <w:p w14:paraId="2C137088" w14:textId="77777777" w:rsidR="003F0F30" w:rsidRPr="00DE5315" w:rsidRDefault="003F0F30" w:rsidP="003F0F3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DE5315">
        <w:rPr>
          <w:rFonts w:ascii="Times New Roman" w:eastAsia="Times New Roman" w:hAnsi="Times New Roman" w:cs="Times New Roman"/>
          <w:color w:val="222222"/>
          <w:lang w:eastAsia="pl-PL"/>
        </w:rPr>
        <w:t>Tablica informacyjna Urzędu Gminy Raciążek</w:t>
      </w:r>
    </w:p>
    <w:p w14:paraId="00D0D645" w14:textId="0F038F1E" w:rsidR="003F0F30" w:rsidRPr="00DE5315" w:rsidRDefault="003F0F30" w:rsidP="003F0F3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DE5315">
        <w:rPr>
          <w:rFonts w:ascii="Times New Roman" w:eastAsia="Times New Roman" w:hAnsi="Times New Roman" w:cs="Times New Roman"/>
          <w:color w:val="222222"/>
          <w:lang w:eastAsia="pl-PL"/>
        </w:rPr>
        <w:t xml:space="preserve">Sołtys m. </w:t>
      </w:r>
      <w:r w:rsidR="0002295E">
        <w:rPr>
          <w:rFonts w:ascii="Times New Roman" w:eastAsia="Times New Roman" w:hAnsi="Times New Roman" w:cs="Times New Roman"/>
          <w:color w:val="222222"/>
          <w:lang w:eastAsia="pl-PL"/>
        </w:rPr>
        <w:t>Raciążek</w:t>
      </w:r>
      <w:r w:rsidRPr="00DE5315">
        <w:rPr>
          <w:rFonts w:ascii="Times New Roman" w:eastAsia="Times New Roman" w:hAnsi="Times New Roman" w:cs="Times New Roman"/>
          <w:color w:val="222222"/>
          <w:lang w:eastAsia="pl-PL"/>
        </w:rPr>
        <w:t xml:space="preserve"> w celu wywieszenia na tablicy informacyjnej sołectwa</w:t>
      </w:r>
      <w:r w:rsidR="0002295E">
        <w:rPr>
          <w:rFonts w:ascii="Times New Roman" w:eastAsia="Times New Roman" w:hAnsi="Times New Roman" w:cs="Times New Roman"/>
          <w:color w:val="222222"/>
          <w:lang w:eastAsia="pl-PL"/>
        </w:rPr>
        <w:t xml:space="preserve"> Raciążek</w:t>
      </w:r>
      <w:r w:rsidRPr="00DE531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</w:p>
    <w:p w14:paraId="66B8C5C5" w14:textId="2C3C79E4" w:rsidR="003F0F30" w:rsidRPr="00DE5315" w:rsidRDefault="003F0F30" w:rsidP="003F0F30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DE5315">
        <w:rPr>
          <w:rFonts w:ascii="Times New Roman" w:eastAsia="Times New Roman" w:hAnsi="Times New Roman" w:cs="Times New Roman"/>
          <w:color w:val="222222"/>
          <w:lang w:eastAsia="pl-PL"/>
        </w:rPr>
        <w:t>Biuletyn Informacji Publicznej Urzędu Gminy w Raciążku (www.</w:t>
      </w:r>
      <w:r w:rsidR="0002295E" w:rsidRPr="0002295E">
        <w:rPr>
          <w:rFonts w:ascii="Times New Roman" w:eastAsia="Times New Roman" w:hAnsi="Times New Roman" w:cs="Times New Roman"/>
          <w:color w:val="222222"/>
          <w:lang w:eastAsia="pl-PL"/>
        </w:rPr>
        <w:t>gm-raciazek.rbip.mojregion.info</w:t>
      </w:r>
      <w:r w:rsidRPr="00DE5315">
        <w:rPr>
          <w:rFonts w:ascii="Times New Roman" w:eastAsia="Times New Roman" w:hAnsi="Times New Roman" w:cs="Times New Roman"/>
          <w:color w:val="222222"/>
          <w:lang w:eastAsia="pl-PL"/>
        </w:rPr>
        <w:t>)</w:t>
      </w:r>
    </w:p>
    <w:p w14:paraId="5987F2F4" w14:textId="77777777" w:rsidR="00077CC1" w:rsidRDefault="00077CC1" w:rsidP="003F0F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05E85" w14:textId="77777777" w:rsidR="003F0F30" w:rsidRDefault="003F0F30" w:rsidP="003F0F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6F308" w14:textId="77777777" w:rsidR="003F0F30" w:rsidRPr="003F0F30" w:rsidRDefault="003F0F30" w:rsidP="003F0F3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27961DCC" w14:textId="77777777" w:rsidR="003F0F30" w:rsidRPr="003F0F30" w:rsidRDefault="003F0F30" w:rsidP="003F0F3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4501F52C" w14:textId="77777777" w:rsidR="003F0F30" w:rsidRPr="003F0F30" w:rsidRDefault="003F0F30" w:rsidP="003F0F30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KLAUZULA INFORMACYJNA DOTYCZĄCA</w:t>
      </w:r>
    </w:p>
    <w:p w14:paraId="77277F8F" w14:textId="77777777" w:rsidR="003F0F30" w:rsidRPr="003F0F30" w:rsidRDefault="003F0F30" w:rsidP="003F0F30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PRZETWARZANIA DANYCH OSOBOWYCH</w:t>
      </w:r>
    </w:p>
    <w:p w14:paraId="41558457" w14:textId="77777777" w:rsidR="003F0F30" w:rsidRPr="003F0F30" w:rsidRDefault="003F0F30" w:rsidP="003F0F3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08C2CCF5" w14:textId="77777777" w:rsidR="003F0F30" w:rsidRPr="003F0F30" w:rsidRDefault="003F0F30" w:rsidP="003F0F3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Zgodnie z art.13 ust. 1 i ust. 2 Rozporządzenia Parlamentu Europejskiego i Rady  (UE) 2016/679 z dnia 27.04.2016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343D9431" w14:textId="77777777" w:rsidR="003F0F30" w:rsidRPr="003F0F30" w:rsidRDefault="003F0F30" w:rsidP="003F0F3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396AF6B1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Administratorem Pani/Pana danych osobowych jest Wójt Gminy Raciążek z siedzibą w Urzędzie Gminy Raciążek, pod adresem ul. Wysoka 4, 87-721 Raciążek.</w:t>
      </w:r>
    </w:p>
    <w:p w14:paraId="5786A470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Inspektorem Ochrony Danych Osobowych jest: Piotr </w:t>
      </w:r>
      <w:proofErr w:type="spellStart"/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Ciuryło</w:t>
      </w:r>
      <w:proofErr w:type="spellEnd"/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, dane kontaktowe e-mail: iod.ciurylo@gmail.com</w:t>
      </w:r>
    </w:p>
    <w:p w14:paraId="635F491B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Administrator przetwarzać będzie Pani/Pana dane osobowe na podstawie obowiązujących przepisów prawa.</w:t>
      </w:r>
    </w:p>
    <w:p w14:paraId="59848AA4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Pani/Pana dane osobowe będą przetwarzane w celu realizacji obowiązków prawnych ciążących na Administratorze, na podstawie obowiązujących ustaw oraz art. 6 ust. 1 pkt c ogólnego rozporządzenia o ochronie danych osobowych z dnia 27 kwietnia 2016 r.</w:t>
      </w:r>
    </w:p>
    <w:p w14:paraId="4CC79CC1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W związku z przetwarzaniem Pani/Pana danych osobowych w celach, o których mowa w pkt 4, odbiorcami tych danych będą organy lub osoby biorące udział w postępowaniu.</w:t>
      </w:r>
    </w:p>
    <w:p w14:paraId="20D57686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Pani/Pana dane osobowe będą przechowywane przez okres niezbędny do realizacji celów określonych w pkt 4, a po tym czasie przez okres wymagany przez przepisy prawa.</w:t>
      </w:r>
    </w:p>
    <w:p w14:paraId="3830C76D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W związku z przetwarzaniem Pani/Pana danych osobowych przysługują Państwu następujące prawa:</w:t>
      </w:r>
    </w:p>
    <w:p w14:paraId="425F64C8" w14:textId="77777777" w:rsidR="003F0F30" w:rsidRPr="003F0F30" w:rsidRDefault="003F0F30" w:rsidP="003F0F30">
      <w:pPr>
        <w:widowControl w:val="0"/>
        <w:suppressAutoHyphens/>
        <w:spacing w:after="0" w:line="100" w:lineRule="atLeast"/>
        <w:ind w:left="106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a.</w:t>
      </w: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prawo dostępu do treści danych na podstawie art. 15 Rozporządzenia;</w:t>
      </w:r>
    </w:p>
    <w:p w14:paraId="60AA31BC" w14:textId="77777777" w:rsidR="003F0F30" w:rsidRPr="003F0F30" w:rsidRDefault="003F0F30" w:rsidP="003F0F30">
      <w:pPr>
        <w:widowControl w:val="0"/>
        <w:suppressAutoHyphens/>
        <w:spacing w:after="0" w:line="100" w:lineRule="atLeast"/>
        <w:ind w:left="106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b.</w:t>
      </w: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prawo do sprostowania danych na podstawie art. 16 Rozporządzenia;</w:t>
      </w:r>
    </w:p>
    <w:p w14:paraId="7C42D468" w14:textId="77777777" w:rsidR="003F0F30" w:rsidRPr="003F0F30" w:rsidRDefault="003F0F30" w:rsidP="003F0F30">
      <w:pPr>
        <w:widowControl w:val="0"/>
        <w:suppressAutoHyphens/>
        <w:spacing w:after="0" w:line="100" w:lineRule="atLeast"/>
        <w:ind w:left="106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c.</w:t>
      </w: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prawo do wniesienia skargi do Prezesa Urzędu Ochrony Danych Osobowych;</w:t>
      </w:r>
    </w:p>
    <w:p w14:paraId="2ADB9531" w14:textId="77777777" w:rsidR="003F0F30" w:rsidRPr="003F0F30" w:rsidRDefault="003F0F30" w:rsidP="003F0F30">
      <w:pPr>
        <w:widowControl w:val="0"/>
        <w:suppressAutoHyphens/>
        <w:spacing w:after="0" w:line="100" w:lineRule="atLeast"/>
        <w:ind w:left="106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d.</w:t>
      </w: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prawo do cofnięcia zgody na przetwarzanie danych osobowych.</w:t>
      </w:r>
    </w:p>
    <w:p w14:paraId="44F73292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W przypadku planowania dalszego przetwarzania Pani/Pana danych osobowych w celu innym niż cel, w którym dane osobowe zostały zebrane, przed takim dalszym przetwarzaniem zostanie Pani/Pan poinformowana (-y), o tym innym celu wraz z informacjami określonymi w art. 13 ust. 2 lit. a – f Rozporządzenia.</w:t>
      </w:r>
    </w:p>
    <w:p w14:paraId="5A5BE69A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Państwa dane nie będą przekazywane poza granice Polski.</w:t>
      </w:r>
    </w:p>
    <w:p w14:paraId="12AA7A70" w14:textId="77777777" w:rsidR="003F0F30" w:rsidRPr="003F0F30" w:rsidRDefault="003F0F30" w:rsidP="003F0F30">
      <w:pPr>
        <w:widowControl w:val="0"/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F0F3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Państwa dane nie będą przetwarzane w sposób zautomatyzowany i nie będą podlegały profilowaniu.</w:t>
      </w:r>
    </w:p>
    <w:p w14:paraId="3127E205" w14:textId="77777777" w:rsidR="003F0F30" w:rsidRPr="0047404B" w:rsidRDefault="003F0F30" w:rsidP="003F0F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0F30" w:rsidRPr="004740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CACAC" w14:textId="77777777" w:rsidR="001B64F1" w:rsidRDefault="001B64F1" w:rsidP="003F0F30">
      <w:pPr>
        <w:spacing w:after="0" w:line="240" w:lineRule="auto"/>
      </w:pPr>
      <w:r>
        <w:separator/>
      </w:r>
    </w:p>
  </w:endnote>
  <w:endnote w:type="continuationSeparator" w:id="0">
    <w:p w14:paraId="55BE6DA7" w14:textId="77777777" w:rsidR="001B64F1" w:rsidRDefault="001B64F1" w:rsidP="003F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5000465"/>
      <w:docPartObj>
        <w:docPartGallery w:val="Page Numbers (Bottom of Page)"/>
        <w:docPartUnique/>
      </w:docPartObj>
    </w:sdtPr>
    <w:sdtEndPr/>
    <w:sdtContent>
      <w:p w14:paraId="4817E95F" w14:textId="77777777" w:rsidR="003F0F30" w:rsidRDefault="003F0F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5860B20F" w14:textId="77777777" w:rsidR="003F0F30" w:rsidRDefault="003F0F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90A9B" w14:textId="77777777" w:rsidR="001B64F1" w:rsidRDefault="001B64F1" w:rsidP="003F0F30">
      <w:pPr>
        <w:spacing w:after="0" w:line="240" w:lineRule="auto"/>
      </w:pPr>
      <w:r>
        <w:separator/>
      </w:r>
    </w:p>
  </w:footnote>
  <w:footnote w:type="continuationSeparator" w:id="0">
    <w:p w14:paraId="76C355D6" w14:textId="77777777" w:rsidR="001B64F1" w:rsidRDefault="001B64F1" w:rsidP="003F0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469A1"/>
    <w:multiLevelType w:val="multilevel"/>
    <w:tmpl w:val="2D52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403F7C"/>
    <w:multiLevelType w:val="hybridMultilevel"/>
    <w:tmpl w:val="651E8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E1319"/>
    <w:multiLevelType w:val="hybridMultilevel"/>
    <w:tmpl w:val="7550F518"/>
    <w:lvl w:ilvl="0" w:tplc="B7AE381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0D4430"/>
    <w:multiLevelType w:val="multilevel"/>
    <w:tmpl w:val="708E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F1743C"/>
    <w:multiLevelType w:val="hybridMultilevel"/>
    <w:tmpl w:val="08C60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31CD2"/>
    <w:multiLevelType w:val="hybridMultilevel"/>
    <w:tmpl w:val="F6081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749B5"/>
    <w:multiLevelType w:val="hybridMultilevel"/>
    <w:tmpl w:val="1458F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44"/>
    <w:rsid w:val="0002295E"/>
    <w:rsid w:val="00077CC1"/>
    <w:rsid w:val="00103A1F"/>
    <w:rsid w:val="00137D38"/>
    <w:rsid w:val="001B64F1"/>
    <w:rsid w:val="0028222A"/>
    <w:rsid w:val="002E11AE"/>
    <w:rsid w:val="0032559F"/>
    <w:rsid w:val="003E479C"/>
    <w:rsid w:val="003F0F30"/>
    <w:rsid w:val="00466FE1"/>
    <w:rsid w:val="0047404B"/>
    <w:rsid w:val="004F5A79"/>
    <w:rsid w:val="00501744"/>
    <w:rsid w:val="008518A0"/>
    <w:rsid w:val="008F6660"/>
    <w:rsid w:val="009C3B28"/>
    <w:rsid w:val="00A52B1C"/>
    <w:rsid w:val="00B20DAF"/>
    <w:rsid w:val="00B81D1F"/>
    <w:rsid w:val="00B8363D"/>
    <w:rsid w:val="00B93F7C"/>
    <w:rsid w:val="00D06120"/>
    <w:rsid w:val="00DE5315"/>
    <w:rsid w:val="00E00A1E"/>
    <w:rsid w:val="00E06E17"/>
    <w:rsid w:val="00EA2DAC"/>
    <w:rsid w:val="00F7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276C"/>
  <w15:chartTrackingRefBased/>
  <w15:docId w15:val="{63CDA655-7704-40BE-BEF5-D0888E8A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174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73B2F"/>
    <w:rPr>
      <w:color w:val="000080"/>
      <w:u w:val="single"/>
    </w:rPr>
  </w:style>
  <w:style w:type="paragraph" w:styleId="Bezodstpw">
    <w:name w:val="No Spacing"/>
    <w:uiPriority w:val="1"/>
    <w:qFormat/>
    <w:rsid w:val="0047404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F0F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F30"/>
  </w:style>
  <w:style w:type="paragraph" w:styleId="Stopka">
    <w:name w:val="footer"/>
    <w:basedOn w:val="Normalny"/>
    <w:link w:val="StopkaZnak"/>
    <w:uiPriority w:val="99"/>
    <w:unhideWhenUsed/>
    <w:rsid w:val="003F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F30"/>
  </w:style>
  <w:style w:type="paragraph" w:styleId="Tekstpodstawowy">
    <w:name w:val="Body Text"/>
    <w:basedOn w:val="Normalny"/>
    <w:link w:val="TekstpodstawowyZnak"/>
    <w:unhideWhenUsed/>
    <w:rsid w:val="00A52B1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52B1C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Raciążek</dc:creator>
  <cp:keywords/>
  <dc:description/>
  <cp:lastModifiedBy>Gmina Raciazek</cp:lastModifiedBy>
  <cp:revision>2</cp:revision>
  <cp:lastPrinted>2021-05-24T07:07:00Z</cp:lastPrinted>
  <dcterms:created xsi:type="dcterms:W3CDTF">2021-05-24T07:41:00Z</dcterms:created>
  <dcterms:modified xsi:type="dcterms:W3CDTF">2021-05-24T07:41:00Z</dcterms:modified>
</cp:coreProperties>
</file>