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C0C9" w14:textId="52AE553E" w:rsidR="00BE2E81" w:rsidRPr="00BE2E81" w:rsidRDefault="00BE2E81" w:rsidP="00BE2E81">
      <w:pPr>
        <w:jc w:val="right"/>
        <w:rPr>
          <w:rFonts w:ascii="Verdana" w:hAnsi="Verdana" w:cs="Arial"/>
          <w:sz w:val="20"/>
          <w:szCs w:val="20"/>
        </w:rPr>
      </w:pPr>
      <w:r w:rsidRPr="00BE2E81">
        <w:rPr>
          <w:rFonts w:ascii="Verdana" w:hAnsi="Verdana" w:cs="Arial"/>
          <w:sz w:val="20"/>
          <w:szCs w:val="20"/>
        </w:rPr>
        <w:t>Raciążek, dnia………………………….</w:t>
      </w:r>
    </w:p>
    <w:p w14:paraId="4203EF15" w14:textId="77777777" w:rsidR="00BE2E81" w:rsidRDefault="00BE2E81" w:rsidP="000D13F9">
      <w:pPr>
        <w:rPr>
          <w:rFonts w:ascii="Arial" w:hAnsi="Arial" w:cs="Arial"/>
          <w:b/>
          <w:bCs/>
          <w:sz w:val="20"/>
          <w:szCs w:val="20"/>
        </w:rPr>
      </w:pPr>
    </w:p>
    <w:p w14:paraId="426F9D44" w14:textId="38697D98" w:rsidR="00B86BCD" w:rsidRPr="00646959" w:rsidRDefault="00700542" w:rsidP="00FD36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6959">
        <w:rPr>
          <w:rFonts w:ascii="Arial" w:hAnsi="Arial" w:cs="Arial"/>
          <w:b/>
          <w:bCs/>
          <w:sz w:val="24"/>
          <w:szCs w:val="24"/>
        </w:rPr>
        <w:t>Wniosek</w:t>
      </w:r>
      <w:r w:rsidR="00FD3658" w:rsidRPr="00646959">
        <w:rPr>
          <w:rFonts w:ascii="Arial" w:hAnsi="Arial" w:cs="Arial"/>
          <w:b/>
          <w:bCs/>
          <w:sz w:val="24"/>
          <w:szCs w:val="24"/>
        </w:rPr>
        <w:br/>
      </w:r>
      <w:r w:rsidRPr="00646959">
        <w:rPr>
          <w:rFonts w:ascii="Arial" w:hAnsi="Arial" w:cs="Arial"/>
          <w:sz w:val="24"/>
          <w:szCs w:val="24"/>
        </w:rPr>
        <w:t xml:space="preserve">kwalifikujący do </w:t>
      </w:r>
      <w:r w:rsidR="00B86BCD" w:rsidRPr="00646959">
        <w:rPr>
          <w:rFonts w:ascii="Arial" w:hAnsi="Arial" w:cs="Arial"/>
          <w:sz w:val="24"/>
          <w:szCs w:val="24"/>
        </w:rPr>
        <w:t xml:space="preserve">udziału w programie: „Usuwanie folii rolniczych </w:t>
      </w:r>
      <w:r w:rsidR="00B86BCD" w:rsidRPr="00646959">
        <w:rPr>
          <w:rFonts w:ascii="Arial" w:hAnsi="Arial" w:cs="Arial"/>
          <w:sz w:val="24"/>
          <w:szCs w:val="24"/>
        </w:rPr>
        <w:br/>
        <w:t>i innych odpadów pochodzących z działalności rolniczej"</w:t>
      </w:r>
    </w:p>
    <w:p w14:paraId="24720323" w14:textId="584E62D0" w:rsidR="003420EA" w:rsidRPr="00BE2E81" w:rsidRDefault="00B86BCD" w:rsidP="00BE2E81">
      <w:pPr>
        <w:tabs>
          <w:tab w:val="left" w:pos="3975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BE2E81">
        <w:rPr>
          <w:rFonts w:ascii="Arial" w:hAnsi="Arial" w:cs="Arial"/>
          <w:b/>
          <w:bCs/>
          <w:sz w:val="20"/>
          <w:szCs w:val="20"/>
        </w:rPr>
        <w:t>D</w:t>
      </w:r>
      <w:r w:rsidR="00FD3658" w:rsidRPr="00BE2E81">
        <w:rPr>
          <w:rFonts w:ascii="Arial" w:hAnsi="Arial" w:cs="Arial"/>
          <w:b/>
          <w:bCs/>
          <w:sz w:val="20"/>
          <w:szCs w:val="20"/>
        </w:rPr>
        <w:t>ane</w:t>
      </w:r>
      <w:r w:rsidRPr="00BE2E81">
        <w:rPr>
          <w:rFonts w:ascii="Arial" w:hAnsi="Arial" w:cs="Arial"/>
          <w:b/>
          <w:bCs/>
          <w:sz w:val="20"/>
          <w:szCs w:val="20"/>
        </w:rPr>
        <w:t>:</w:t>
      </w:r>
    </w:p>
    <w:p w14:paraId="39282752" w14:textId="731715CF" w:rsidR="00FD3658" w:rsidRPr="00BE2E81" w:rsidRDefault="00B86BCD" w:rsidP="00BE2E81">
      <w:pPr>
        <w:pStyle w:val="Akapitzlist"/>
        <w:numPr>
          <w:ilvl w:val="0"/>
          <w:numId w:val="4"/>
        </w:numPr>
        <w:tabs>
          <w:tab w:val="left" w:pos="3975"/>
        </w:tabs>
        <w:spacing w:line="360" w:lineRule="auto"/>
        <w:rPr>
          <w:rFonts w:ascii="Arial" w:hAnsi="Arial" w:cs="Arial"/>
          <w:sz w:val="20"/>
          <w:szCs w:val="20"/>
        </w:rPr>
      </w:pPr>
      <w:r w:rsidRPr="00BE2E81">
        <w:rPr>
          <w:rFonts w:ascii="Arial" w:hAnsi="Arial" w:cs="Arial"/>
          <w:sz w:val="20"/>
          <w:szCs w:val="20"/>
        </w:rPr>
        <w:t xml:space="preserve">Imię i nazwisko:  </w:t>
      </w:r>
      <w:r w:rsidR="00700542" w:rsidRPr="00BE2E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BE2E81">
        <w:rPr>
          <w:rFonts w:ascii="Arial" w:hAnsi="Arial" w:cs="Arial"/>
          <w:sz w:val="20"/>
          <w:szCs w:val="20"/>
        </w:rPr>
        <w:t xml:space="preserve">               </w:t>
      </w:r>
    </w:p>
    <w:p w14:paraId="4547D5C1" w14:textId="2A81433E" w:rsidR="00FD3658" w:rsidRPr="00BE2E81" w:rsidRDefault="00700542" w:rsidP="00BE2E81">
      <w:pPr>
        <w:pStyle w:val="Akapitzlist"/>
        <w:numPr>
          <w:ilvl w:val="0"/>
          <w:numId w:val="4"/>
        </w:numPr>
        <w:tabs>
          <w:tab w:val="left" w:pos="3975"/>
        </w:tabs>
        <w:spacing w:line="360" w:lineRule="auto"/>
        <w:rPr>
          <w:rFonts w:ascii="Arial" w:hAnsi="Arial" w:cs="Arial"/>
          <w:sz w:val="20"/>
          <w:szCs w:val="20"/>
        </w:rPr>
      </w:pPr>
      <w:r w:rsidRPr="00BE2E81">
        <w:rPr>
          <w:rFonts w:ascii="Arial" w:hAnsi="Arial" w:cs="Arial"/>
          <w:sz w:val="20"/>
          <w:szCs w:val="20"/>
        </w:rPr>
        <w:t>Dane adresowe</w:t>
      </w:r>
      <w:r w:rsidR="00B86BCD" w:rsidRPr="00BE2E81">
        <w:rPr>
          <w:rFonts w:ascii="Arial" w:hAnsi="Arial" w:cs="Arial"/>
          <w:sz w:val="20"/>
          <w:szCs w:val="20"/>
        </w:rPr>
        <w:t>:</w:t>
      </w:r>
      <w:r w:rsidRPr="00BE2E81">
        <w:rPr>
          <w:rFonts w:ascii="Arial" w:hAnsi="Arial" w:cs="Arial"/>
          <w:sz w:val="20"/>
          <w:szCs w:val="20"/>
        </w:rPr>
        <w:t>……………………………………………………………………….…</w:t>
      </w:r>
      <w:r w:rsidR="00B86BCD" w:rsidRPr="00BE2E81">
        <w:rPr>
          <w:rFonts w:ascii="Arial" w:hAnsi="Arial" w:cs="Arial"/>
          <w:sz w:val="20"/>
          <w:szCs w:val="20"/>
        </w:rPr>
        <w:t xml:space="preserve">            </w:t>
      </w:r>
      <w:bookmarkStart w:id="0" w:name="_Hlk78196017"/>
      <w:r w:rsidR="00B86BCD" w:rsidRPr="00BE2E81">
        <w:rPr>
          <w:rFonts w:ascii="Arial" w:hAnsi="Arial" w:cs="Arial"/>
          <w:sz w:val="20"/>
          <w:szCs w:val="20"/>
        </w:rPr>
        <w:t>……………………………………………………</w:t>
      </w:r>
      <w:bookmarkEnd w:id="0"/>
      <w:r w:rsidRPr="00BE2E81">
        <w:rPr>
          <w:rFonts w:ascii="Arial" w:hAnsi="Arial" w:cs="Arial"/>
          <w:sz w:val="20"/>
          <w:szCs w:val="20"/>
        </w:rPr>
        <w:t>……………………………………...…</w:t>
      </w:r>
    </w:p>
    <w:p w14:paraId="31F3C048" w14:textId="632A5ACA" w:rsidR="00B86BCD" w:rsidRPr="00BE2E81" w:rsidRDefault="00700542" w:rsidP="00BE2E81">
      <w:pPr>
        <w:pStyle w:val="Akapitzlist"/>
        <w:numPr>
          <w:ilvl w:val="0"/>
          <w:numId w:val="4"/>
        </w:numPr>
        <w:tabs>
          <w:tab w:val="left" w:pos="3975"/>
        </w:tabs>
        <w:spacing w:line="360" w:lineRule="auto"/>
        <w:rPr>
          <w:rFonts w:ascii="Arial" w:hAnsi="Arial" w:cs="Arial"/>
          <w:sz w:val="20"/>
          <w:szCs w:val="20"/>
        </w:rPr>
      </w:pPr>
      <w:r w:rsidRPr="00BE2E81">
        <w:rPr>
          <w:rFonts w:ascii="Arial" w:hAnsi="Arial" w:cs="Arial"/>
          <w:sz w:val="20"/>
          <w:szCs w:val="20"/>
        </w:rPr>
        <w:t>Tel. kontaktowy</w:t>
      </w:r>
      <w:r w:rsidR="00B86BCD" w:rsidRPr="00BE2E81">
        <w:rPr>
          <w:rFonts w:ascii="Arial" w:hAnsi="Arial" w:cs="Arial"/>
          <w:sz w:val="20"/>
          <w:szCs w:val="20"/>
        </w:rPr>
        <w:t>:…………………………………………………</w:t>
      </w:r>
      <w:r w:rsidRPr="00BE2E81">
        <w:rPr>
          <w:rFonts w:ascii="Arial" w:hAnsi="Arial" w:cs="Arial"/>
          <w:sz w:val="20"/>
          <w:szCs w:val="20"/>
        </w:rPr>
        <w:t>…………………..</w:t>
      </w:r>
      <w:r w:rsidR="00B86BCD" w:rsidRPr="00BE2E81">
        <w:rPr>
          <w:rFonts w:ascii="Arial" w:hAnsi="Arial" w:cs="Arial"/>
          <w:sz w:val="20"/>
          <w:szCs w:val="20"/>
        </w:rPr>
        <w:t>…</w:t>
      </w:r>
      <w:r w:rsidRPr="00BE2E81">
        <w:rPr>
          <w:rFonts w:ascii="Arial" w:hAnsi="Arial" w:cs="Arial"/>
          <w:sz w:val="20"/>
          <w:szCs w:val="20"/>
        </w:rPr>
        <w:t>…</w:t>
      </w:r>
    </w:p>
    <w:p w14:paraId="6AE9E680" w14:textId="77777777" w:rsidR="00700542" w:rsidRPr="00BE2E81" w:rsidRDefault="00700542" w:rsidP="00BE2E81">
      <w:pPr>
        <w:pStyle w:val="Akapitzlist"/>
        <w:tabs>
          <w:tab w:val="left" w:pos="3975"/>
        </w:tabs>
        <w:spacing w:line="360" w:lineRule="auto"/>
        <w:ind w:left="1004"/>
        <w:rPr>
          <w:rFonts w:ascii="Arial" w:hAnsi="Arial" w:cs="Arial"/>
          <w:sz w:val="20"/>
          <w:szCs w:val="20"/>
        </w:rPr>
      </w:pPr>
    </w:p>
    <w:p w14:paraId="152F98B1" w14:textId="7020EFDB" w:rsidR="00700542" w:rsidRPr="00BE2E81" w:rsidRDefault="003420EA" w:rsidP="003C5806">
      <w:pPr>
        <w:pStyle w:val="Akapitzlist"/>
        <w:tabs>
          <w:tab w:val="left" w:pos="3975"/>
        </w:tabs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BE2E81">
        <w:rPr>
          <w:rFonts w:ascii="Arial" w:hAnsi="Arial" w:cs="Arial"/>
          <w:b/>
          <w:bCs/>
          <w:sz w:val="20"/>
          <w:szCs w:val="20"/>
        </w:rPr>
        <w:t>Ilość i rodzaj odpadów pochodzących z działalności rolniczej przeznaczon</w:t>
      </w:r>
      <w:r w:rsidR="00CC7AB2" w:rsidRPr="00BE2E81">
        <w:rPr>
          <w:rFonts w:ascii="Arial" w:hAnsi="Arial" w:cs="Arial"/>
          <w:b/>
          <w:bCs/>
          <w:sz w:val="20"/>
          <w:szCs w:val="20"/>
        </w:rPr>
        <w:t>ych</w:t>
      </w:r>
      <w:r w:rsidRPr="00BE2E81">
        <w:rPr>
          <w:rFonts w:ascii="Arial" w:hAnsi="Arial" w:cs="Arial"/>
          <w:b/>
          <w:bCs/>
          <w:sz w:val="20"/>
          <w:szCs w:val="20"/>
        </w:rPr>
        <w:t xml:space="preserve"> do zbiórki w 202</w:t>
      </w:r>
      <w:r w:rsidR="000E2330" w:rsidRPr="00BE2E81">
        <w:rPr>
          <w:rFonts w:ascii="Arial" w:hAnsi="Arial" w:cs="Arial"/>
          <w:b/>
          <w:bCs/>
          <w:sz w:val="20"/>
          <w:szCs w:val="20"/>
        </w:rPr>
        <w:t>3</w:t>
      </w:r>
      <w:r w:rsidRPr="00BE2E81">
        <w:rPr>
          <w:rFonts w:ascii="Arial" w:hAnsi="Arial" w:cs="Arial"/>
          <w:b/>
          <w:bCs/>
          <w:sz w:val="20"/>
          <w:szCs w:val="20"/>
        </w:rPr>
        <w:t xml:space="preserve"> roku</w:t>
      </w:r>
      <w:r w:rsidR="001F4A3C" w:rsidRPr="00BE2E81">
        <w:rPr>
          <w:rFonts w:ascii="Arial" w:hAnsi="Arial" w:cs="Arial"/>
          <w:b/>
          <w:bCs/>
          <w:sz w:val="20"/>
          <w:szCs w:val="20"/>
        </w:rPr>
        <w:t xml:space="preserve">  (</w:t>
      </w:r>
      <w:r w:rsidR="00700542" w:rsidRPr="00BE2E81">
        <w:rPr>
          <w:rFonts w:ascii="Arial" w:hAnsi="Arial" w:cs="Arial"/>
          <w:b/>
          <w:bCs/>
          <w:sz w:val="20"/>
          <w:szCs w:val="20"/>
        </w:rPr>
        <w:t>kg</w:t>
      </w:r>
      <w:r w:rsidR="001F4A3C" w:rsidRPr="00BE2E81">
        <w:rPr>
          <w:rFonts w:ascii="Arial" w:hAnsi="Arial" w:cs="Arial"/>
          <w:b/>
          <w:bCs/>
          <w:sz w:val="20"/>
          <w:szCs w:val="20"/>
        </w:rPr>
        <w:t>)</w:t>
      </w:r>
      <w:r w:rsidRPr="00BE2E81">
        <w:rPr>
          <w:rFonts w:ascii="Arial" w:hAnsi="Arial" w:cs="Arial"/>
          <w:b/>
          <w:bCs/>
          <w:sz w:val="20"/>
          <w:szCs w:val="20"/>
        </w:rPr>
        <w:t>:</w:t>
      </w:r>
    </w:p>
    <w:p w14:paraId="17ECBD25" w14:textId="77777777" w:rsidR="00700542" w:rsidRPr="00BE2E81" w:rsidRDefault="00700542" w:rsidP="00700542">
      <w:pPr>
        <w:pStyle w:val="Akapitzlist"/>
        <w:tabs>
          <w:tab w:val="left" w:pos="3975"/>
        </w:tabs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495"/>
        <w:gridCol w:w="3827"/>
        <w:gridCol w:w="1843"/>
      </w:tblGrid>
      <w:tr w:rsidR="00700542" w:rsidRPr="00BE2E81" w14:paraId="2731F493" w14:textId="77777777" w:rsidTr="00BE2E81">
        <w:tc>
          <w:tcPr>
            <w:tcW w:w="495" w:type="dxa"/>
          </w:tcPr>
          <w:p w14:paraId="6AA86B9B" w14:textId="418EF4CB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14:paraId="5A34F6AB" w14:textId="190EB124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Rodzaj odpadu</w:t>
            </w:r>
          </w:p>
        </w:tc>
        <w:tc>
          <w:tcPr>
            <w:tcW w:w="1843" w:type="dxa"/>
          </w:tcPr>
          <w:p w14:paraId="3CE7E466" w14:textId="3FE902AA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Ilość  (kg)</w:t>
            </w:r>
          </w:p>
        </w:tc>
      </w:tr>
      <w:tr w:rsidR="00700542" w:rsidRPr="00BE2E81" w14:paraId="67CAF2F0" w14:textId="77777777" w:rsidTr="00BE2E81">
        <w:tc>
          <w:tcPr>
            <w:tcW w:w="495" w:type="dxa"/>
          </w:tcPr>
          <w:p w14:paraId="21FA5FD2" w14:textId="6FD6BC86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DB4E4A5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Folia rolnicza czarna</w:t>
            </w:r>
          </w:p>
          <w:p w14:paraId="1D3AB164" w14:textId="1EE04B49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40259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542" w:rsidRPr="00BE2E81" w14:paraId="341AEE38" w14:textId="77777777" w:rsidTr="00BE2E81">
        <w:tc>
          <w:tcPr>
            <w:tcW w:w="495" w:type="dxa"/>
          </w:tcPr>
          <w:p w14:paraId="428064DF" w14:textId="1C0B4AA1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5BF23B0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Folia rolnicza biała</w:t>
            </w:r>
          </w:p>
          <w:p w14:paraId="52AAA510" w14:textId="3FB45F77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8B3FC9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542" w:rsidRPr="00BE2E81" w14:paraId="5A256EC9" w14:textId="77777777" w:rsidTr="00BE2E81">
        <w:tc>
          <w:tcPr>
            <w:tcW w:w="495" w:type="dxa"/>
          </w:tcPr>
          <w:p w14:paraId="083198EA" w14:textId="783AD654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0188BC01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Siatka do owijania balotów</w:t>
            </w:r>
          </w:p>
          <w:p w14:paraId="71C3EFD1" w14:textId="10C8C70B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42894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542" w:rsidRPr="00BE2E81" w14:paraId="47756D9F" w14:textId="77777777" w:rsidTr="00BE2E81">
        <w:tc>
          <w:tcPr>
            <w:tcW w:w="495" w:type="dxa"/>
          </w:tcPr>
          <w:p w14:paraId="6917F79F" w14:textId="043D5E8A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412FE68C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Sznurek do owijania balotów</w:t>
            </w:r>
          </w:p>
          <w:p w14:paraId="57839076" w14:textId="75A11F05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9E8D0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542" w:rsidRPr="00BE2E81" w14:paraId="571301A8" w14:textId="77777777" w:rsidTr="00BE2E81">
        <w:trPr>
          <w:trHeight w:val="366"/>
        </w:trPr>
        <w:tc>
          <w:tcPr>
            <w:tcW w:w="495" w:type="dxa"/>
          </w:tcPr>
          <w:p w14:paraId="7EFB428D" w14:textId="416077B9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1B4FA4E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Opakowania po nawozach</w:t>
            </w:r>
          </w:p>
          <w:p w14:paraId="08351A9B" w14:textId="65AC653E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A57B0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542" w:rsidRPr="00BE2E81" w14:paraId="77A0A498" w14:textId="77777777" w:rsidTr="00BE2E81">
        <w:trPr>
          <w:trHeight w:val="173"/>
        </w:trPr>
        <w:tc>
          <w:tcPr>
            <w:tcW w:w="495" w:type="dxa"/>
          </w:tcPr>
          <w:p w14:paraId="0F337AA7" w14:textId="2CDDD8C3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D52A7FE" w14:textId="77777777" w:rsidR="00700542" w:rsidRPr="00BE2E81" w:rsidRDefault="00D06E00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 xml:space="preserve">Opakowania typu Big </w:t>
            </w:r>
            <w:proofErr w:type="spellStart"/>
            <w:r w:rsidRPr="00BE2E81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</w:p>
          <w:p w14:paraId="44F50C5E" w14:textId="36F342B3" w:rsidR="00BE2E81" w:rsidRPr="00BE2E81" w:rsidRDefault="00BE2E81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858BB" w14:textId="77777777" w:rsidR="00700542" w:rsidRPr="00BE2E81" w:rsidRDefault="00700542" w:rsidP="00700542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E00" w:rsidRPr="00BE2E81" w14:paraId="2C5CF237" w14:textId="77777777" w:rsidTr="00BE2E81">
        <w:tc>
          <w:tcPr>
            <w:tcW w:w="4322" w:type="dxa"/>
            <w:gridSpan w:val="2"/>
          </w:tcPr>
          <w:p w14:paraId="100CB5FD" w14:textId="77777777" w:rsidR="00BE2E81" w:rsidRPr="00BE2E81" w:rsidRDefault="00D06E00" w:rsidP="00D06E00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2E81">
              <w:rPr>
                <w:rFonts w:ascii="Arial" w:hAnsi="Arial" w:cs="Arial"/>
                <w:sz w:val="20"/>
                <w:szCs w:val="20"/>
              </w:rPr>
              <w:t xml:space="preserve">                           Suma</w:t>
            </w:r>
          </w:p>
          <w:p w14:paraId="2748A217" w14:textId="0C4D6447" w:rsidR="00BE2E81" w:rsidRPr="00BE2E81" w:rsidRDefault="00BE2E81" w:rsidP="00D06E00">
            <w:pPr>
              <w:pStyle w:val="Akapitzlist"/>
              <w:tabs>
                <w:tab w:val="left" w:pos="397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F07DA" w14:textId="77777777" w:rsidR="00D06E00" w:rsidRPr="00BE2E81" w:rsidRDefault="00D06E00" w:rsidP="00D06E00">
            <w:pPr>
              <w:pStyle w:val="Akapitzlist"/>
              <w:tabs>
                <w:tab w:val="left" w:pos="397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679ED" w14:textId="66192AC2" w:rsidR="00BE2E81" w:rsidRPr="00C32ECC" w:rsidRDefault="00C32ECC" w:rsidP="00C32ECC">
      <w:pPr>
        <w:tabs>
          <w:tab w:val="left" w:pos="3975"/>
        </w:tabs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3C5806" w:rsidRPr="00BE2E81">
        <w:rPr>
          <w:rFonts w:ascii="Arial" w:hAnsi="Arial" w:cs="Arial"/>
          <w:b/>
          <w:bCs/>
          <w:sz w:val="20"/>
          <w:szCs w:val="20"/>
        </w:rPr>
        <w:t xml:space="preserve">Uwaga: </w:t>
      </w:r>
      <w:r w:rsidR="003C5806" w:rsidRPr="00C32ECC">
        <w:rPr>
          <w:rFonts w:ascii="Arial" w:hAnsi="Arial" w:cs="Arial"/>
          <w:sz w:val="20"/>
          <w:szCs w:val="20"/>
          <w:u w:val="single"/>
        </w:rPr>
        <w:t>Odpady  należy  dostarczyć w formie „belek” lub „rolek”, w sposób umożliwiający zważenie i załadunek</w:t>
      </w:r>
      <w:r w:rsidR="000D13F9" w:rsidRPr="00C32ECC">
        <w:rPr>
          <w:rFonts w:ascii="Arial" w:hAnsi="Arial" w:cs="Arial"/>
          <w:sz w:val="20"/>
          <w:szCs w:val="20"/>
          <w:u w:val="single"/>
        </w:rPr>
        <w:t xml:space="preserve">,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="000D13F9" w:rsidRPr="00C32ECC">
        <w:rPr>
          <w:rFonts w:ascii="Arial" w:hAnsi="Arial" w:cs="Arial"/>
          <w:sz w:val="20"/>
          <w:szCs w:val="20"/>
          <w:u w:val="single"/>
        </w:rPr>
        <w:t>k</w:t>
      </w:r>
      <w:r w:rsidR="003C5806" w:rsidRPr="00C32ECC">
        <w:rPr>
          <w:rFonts w:ascii="Arial" w:hAnsi="Arial" w:cs="Arial"/>
          <w:sz w:val="20"/>
          <w:szCs w:val="20"/>
          <w:u w:val="single"/>
        </w:rPr>
        <w:t>ażdy rodzaj odpadu oddzielnie</w:t>
      </w:r>
      <w:r w:rsidR="000D13F9" w:rsidRPr="00C32ECC">
        <w:rPr>
          <w:rFonts w:ascii="Arial" w:hAnsi="Arial" w:cs="Arial"/>
          <w:sz w:val="20"/>
          <w:szCs w:val="20"/>
          <w:u w:val="single"/>
        </w:rPr>
        <w:t>,</w:t>
      </w:r>
      <w:r w:rsidR="003C5806" w:rsidRPr="00C32ECC">
        <w:rPr>
          <w:rFonts w:ascii="Arial" w:hAnsi="Arial" w:cs="Arial"/>
          <w:sz w:val="20"/>
          <w:szCs w:val="20"/>
          <w:u w:val="single"/>
        </w:rPr>
        <w:t xml:space="preserve"> po wcześniejszym oczyszczeniu.  </w:t>
      </w:r>
    </w:p>
    <w:p w14:paraId="01614A41" w14:textId="4DBE06C4" w:rsidR="000A1BEB" w:rsidRPr="00BE2E81" w:rsidRDefault="003C5806" w:rsidP="003C5806">
      <w:pPr>
        <w:tabs>
          <w:tab w:val="left" w:pos="397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E2E81">
        <w:rPr>
          <w:rFonts w:ascii="Arial" w:hAnsi="Arial" w:cs="Arial"/>
          <w:b/>
          <w:bCs/>
          <w:sz w:val="20"/>
          <w:szCs w:val="20"/>
        </w:rPr>
        <w:t xml:space="preserve"> Informacje dodatkowe:</w:t>
      </w:r>
    </w:p>
    <w:p w14:paraId="3B441C8F" w14:textId="04F4B869" w:rsidR="00BE2E81" w:rsidRPr="00BE2E81" w:rsidRDefault="00BE2E81" w:rsidP="00BE2E81">
      <w:pPr>
        <w:tabs>
          <w:tab w:val="left" w:pos="3975"/>
        </w:tabs>
        <w:spacing w:line="276" w:lineRule="auto"/>
        <w:rPr>
          <w:rFonts w:ascii="Arial" w:hAnsi="Arial" w:cs="Arial"/>
          <w:sz w:val="20"/>
          <w:szCs w:val="20"/>
        </w:rPr>
      </w:pPr>
      <w:r w:rsidRPr="00BE2E81">
        <w:rPr>
          <w:rFonts w:ascii="Arial" w:hAnsi="Arial" w:cs="Arial"/>
          <w:sz w:val="20"/>
          <w:szCs w:val="20"/>
        </w:rPr>
        <w:t xml:space="preserve"> - </w:t>
      </w:r>
      <w:r w:rsidR="00FD3658" w:rsidRPr="00BE2E81">
        <w:rPr>
          <w:rFonts w:ascii="Arial" w:hAnsi="Arial" w:cs="Arial"/>
          <w:sz w:val="20"/>
          <w:szCs w:val="20"/>
        </w:rPr>
        <w:t xml:space="preserve">W przypadku otrzymania przez Gminę </w:t>
      </w:r>
      <w:r w:rsidR="000A1BEB" w:rsidRPr="00BE2E81">
        <w:rPr>
          <w:rFonts w:ascii="Arial" w:hAnsi="Arial" w:cs="Arial"/>
          <w:sz w:val="20"/>
          <w:szCs w:val="20"/>
        </w:rPr>
        <w:t xml:space="preserve">Raciążek </w:t>
      </w:r>
      <w:r w:rsidR="00FD3658" w:rsidRPr="00BE2E81">
        <w:rPr>
          <w:rFonts w:ascii="Arial" w:hAnsi="Arial" w:cs="Arial"/>
          <w:sz w:val="20"/>
          <w:szCs w:val="20"/>
        </w:rPr>
        <w:t xml:space="preserve">dotacji  z Narodowego Funduszu Ochrony Środowiska i Gospodarki Wodnej </w:t>
      </w:r>
      <w:r w:rsidR="009A76E8" w:rsidRPr="00BE2E81">
        <w:rPr>
          <w:rFonts w:ascii="Arial" w:hAnsi="Arial" w:cs="Arial"/>
          <w:sz w:val="20"/>
          <w:szCs w:val="20"/>
        </w:rPr>
        <w:t xml:space="preserve">w </w:t>
      </w:r>
      <w:r w:rsidR="00FD3658" w:rsidRPr="00BE2E81">
        <w:rPr>
          <w:rFonts w:ascii="Arial" w:hAnsi="Arial" w:cs="Arial"/>
          <w:sz w:val="20"/>
          <w:szCs w:val="20"/>
        </w:rPr>
        <w:t>Warszawie na „Usuwanie folii rolniczych i innych odpadów pochodzących z działalności rolniczej” odpady odbierane będą od rolników, którzy złoż</w:t>
      </w:r>
      <w:r w:rsidR="000A1BEB" w:rsidRPr="00BE2E81">
        <w:rPr>
          <w:rFonts w:ascii="Arial" w:hAnsi="Arial" w:cs="Arial"/>
          <w:sz w:val="20"/>
          <w:szCs w:val="20"/>
        </w:rPr>
        <w:t>yli wniosek kwalifikujący do udziału w programie</w:t>
      </w:r>
      <w:r w:rsidRPr="00BE2E81">
        <w:rPr>
          <w:rFonts w:ascii="Arial" w:hAnsi="Arial" w:cs="Arial"/>
          <w:sz w:val="20"/>
          <w:szCs w:val="20"/>
        </w:rPr>
        <w:br/>
        <w:t xml:space="preserve"> - </w:t>
      </w:r>
      <w:r w:rsidR="00FD3658" w:rsidRPr="00BE2E81">
        <w:rPr>
          <w:rFonts w:ascii="Arial" w:hAnsi="Arial" w:cs="Arial"/>
          <w:sz w:val="20"/>
          <w:szCs w:val="20"/>
        </w:rPr>
        <w:t xml:space="preserve">W ramach realizacji przedsięwzięcia koszty kwalifikowane to wyłącznie koszty transportu </w:t>
      </w:r>
      <w:r w:rsidR="000A1BEB" w:rsidRPr="00BE2E81">
        <w:rPr>
          <w:rFonts w:ascii="Arial" w:hAnsi="Arial" w:cs="Arial"/>
          <w:sz w:val="20"/>
          <w:szCs w:val="20"/>
        </w:rPr>
        <w:t xml:space="preserve">odpadów rolniczych </w:t>
      </w:r>
      <w:r w:rsidR="00FD3658" w:rsidRPr="00BE2E81">
        <w:rPr>
          <w:rFonts w:ascii="Arial" w:hAnsi="Arial" w:cs="Arial"/>
          <w:sz w:val="20"/>
          <w:szCs w:val="20"/>
        </w:rPr>
        <w:t xml:space="preserve">z miejsc wskazanych do </w:t>
      </w:r>
      <w:r w:rsidR="000A1BEB" w:rsidRPr="00BE2E81">
        <w:rPr>
          <w:rFonts w:ascii="Arial" w:hAnsi="Arial" w:cs="Arial"/>
          <w:sz w:val="20"/>
          <w:szCs w:val="20"/>
        </w:rPr>
        <w:t xml:space="preserve">ich </w:t>
      </w:r>
      <w:r w:rsidR="00FD3658" w:rsidRPr="00BE2E81">
        <w:rPr>
          <w:rFonts w:ascii="Arial" w:hAnsi="Arial" w:cs="Arial"/>
          <w:sz w:val="20"/>
          <w:szCs w:val="20"/>
        </w:rPr>
        <w:t>ze</w:t>
      </w:r>
      <w:r w:rsidR="000A1BEB" w:rsidRPr="00BE2E81">
        <w:rPr>
          <w:rFonts w:ascii="Arial" w:hAnsi="Arial" w:cs="Arial"/>
          <w:sz w:val="20"/>
          <w:szCs w:val="20"/>
        </w:rPr>
        <w:t xml:space="preserve">brania. </w:t>
      </w:r>
      <w:r w:rsidR="00FD3658" w:rsidRPr="00BE2E81">
        <w:rPr>
          <w:rFonts w:ascii="Arial" w:hAnsi="Arial" w:cs="Arial"/>
          <w:sz w:val="20"/>
          <w:szCs w:val="20"/>
        </w:rPr>
        <w:t>Rolnicy we własnym zakresie zobowiązani będą dostarczyć folię i inne odpady</w:t>
      </w:r>
      <w:r w:rsidR="000A1BEB" w:rsidRPr="00BE2E81">
        <w:rPr>
          <w:rFonts w:ascii="Arial" w:hAnsi="Arial" w:cs="Arial"/>
          <w:sz w:val="20"/>
          <w:szCs w:val="20"/>
        </w:rPr>
        <w:t xml:space="preserve">  </w:t>
      </w:r>
      <w:r w:rsidR="00FD3658" w:rsidRPr="00BE2E81">
        <w:rPr>
          <w:rFonts w:ascii="Arial" w:hAnsi="Arial" w:cs="Arial"/>
          <w:sz w:val="20"/>
          <w:szCs w:val="20"/>
        </w:rPr>
        <w:t>produkcji rolniczej do wskazanego przez Gminę miejsca.</w:t>
      </w:r>
      <w:r w:rsidRPr="00BE2E81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BE2E81">
        <w:rPr>
          <w:rFonts w:ascii="Arial" w:hAnsi="Arial" w:cs="Arial"/>
          <w:sz w:val="20"/>
          <w:szCs w:val="20"/>
        </w:rPr>
        <w:t xml:space="preserve">- </w:t>
      </w:r>
      <w:r w:rsidR="000A1BEB" w:rsidRPr="00C32ECC">
        <w:rPr>
          <w:rFonts w:ascii="Arial" w:hAnsi="Arial" w:cs="Arial"/>
          <w:sz w:val="20"/>
          <w:szCs w:val="20"/>
          <w:u w:val="single"/>
        </w:rPr>
        <w:t>W przypadku, gdy kwota przewyższy 500 zł/Mg zadanie jest wykonywane przy udziale własnym wnioskodawcy w poniesionych kosztach i rolnik pokryje część kosztów związanych z realizacją usługi wyliczoną po rozliczeniu zadania z NFOŚiGW</w:t>
      </w:r>
      <w:r w:rsidR="000A1BEB" w:rsidRPr="00C32ECC">
        <w:rPr>
          <w:sz w:val="20"/>
          <w:szCs w:val="20"/>
          <w:u w:val="single"/>
        </w:rPr>
        <w:t xml:space="preserve">. </w:t>
      </w:r>
      <w:r w:rsidRPr="00C32ECC">
        <w:rPr>
          <w:rFonts w:ascii="Arial" w:hAnsi="Arial" w:cs="Arial"/>
          <w:sz w:val="20"/>
          <w:szCs w:val="20"/>
          <w:u w:val="single"/>
        </w:rPr>
        <w:br/>
      </w:r>
      <w:r w:rsidRPr="00BE2E81">
        <w:rPr>
          <w:rFonts w:ascii="Arial" w:hAnsi="Arial" w:cs="Arial"/>
          <w:sz w:val="20"/>
          <w:szCs w:val="20"/>
        </w:rPr>
        <w:t xml:space="preserve">- </w:t>
      </w:r>
      <w:r w:rsidR="000A1BEB" w:rsidRPr="00BE2E81">
        <w:rPr>
          <w:rFonts w:ascii="Arial" w:hAnsi="Arial" w:cs="Arial"/>
          <w:sz w:val="20"/>
          <w:szCs w:val="20"/>
        </w:rPr>
        <w:t>Gmina Raciążek zastrzega sobie prawo odstąpienia od realizacji zadania w przypadku nieotrzymania dofinansowania z NFOŚiGW.</w:t>
      </w:r>
    </w:p>
    <w:p w14:paraId="48AE4473" w14:textId="33F218FC" w:rsidR="001F4A3C" w:rsidRDefault="00584B50" w:rsidP="00BE2E81">
      <w:pPr>
        <w:spacing w:after="487" w:line="240" w:lineRule="auto"/>
        <w:ind w:right="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2E81">
        <w:rPr>
          <w:rFonts w:ascii="Arial" w:hAnsi="Arial" w:cs="Arial"/>
          <w:b/>
          <w:bCs/>
          <w:sz w:val="24"/>
          <w:szCs w:val="24"/>
          <w:u w:val="single"/>
        </w:rPr>
        <w:t xml:space="preserve">Wniosek należy złożyć do dnia 28.02.2023 r. </w:t>
      </w:r>
      <w:r w:rsidR="00BE2E81" w:rsidRPr="00BE2E81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BE2E81">
        <w:rPr>
          <w:rFonts w:ascii="Arial" w:hAnsi="Arial" w:cs="Arial"/>
          <w:b/>
          <w:bCs/>
          <w:sz w:val="24"/>
          <w:szCs w:val="24"/>
          <w:u w:val="single"/>
        </w:rPr>
        <w:t>w Urzęd</w:t>
      </w:r>
      <w:r w:rsidR="00BE2E81" w:rsidRPr="00BE2E81">
        <w:rPr>
          <w:rFonts w:ascii="Arial" w:hAnsi="Arial" w:cs="Arial"/>
          <w:b/>
          <w:bCs/>
          <w:sz w:val="24"/>
          <w:szCs w:val="24"/>
          <w:u w:val="single"/>
        </w:rPr>
        <w:t xml:space="preserve">zie </w:t>
      </w:r>
      <w:r w:rsidRPr="00BE2E81">
        <w:rPr>
          <w:rFonts w:ascii="Arial" w:hAnsi="Arial" w:cs="Arial"/>
          <w:b/>
          <w:bCs/>
          <w:sz w:val="24"/>
          <w:szCs w:val="24"/>
          <w:u w:val="single"/>
        </w:rPr>
        <w:t xml:space="preserve"> Gminy w  Raciążku</w:t>
      </w:r>
      <w:r w:rsidR="00BE2E81" w:rsidRPr="00BE2E81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BE2E81">
        <w:rPr>
          <w:rFonts w:ascii="Arial" w:hAnsi="Arial" w:cs="Arial"/>
          <w:b/>
          <w:bCs/>
          <w:sz w:val="24"/>
          <w:szCs w:val="24"/>
          <w:u w:val="single"/>
        </w:rPr>
        <w:t xml:space="preserve"> ul. Wysoka 4</w:t>
      </w:r>
      <w:r w:rsidR="00BE2E81" w:rsidRPr="00BE2E81">
        <w:rPr>
          <w:rFonts w:ascii="Arial" w:hAnsi="Arial" w:cs="Arial"/>
          <w:b/>
          <w:bCs/>
          <w:sz w:val="24"/>
          <w:szCs w:val="24"/>
          <w:u w:val="single"/>
        </w:rPr>
        <w:t>, pok. nr 4 lub 9.</w:t>
      </w:r>
    </w:p>
    <w:p w14:paraId="7601C5BD" w14:textId="77777777" w:rsidR="00A36277" w:rsidRDefault="00A36277" w:rsidP="00A36277">
      <w:pPr>
        <w:pStyle w:val="Default"/>
      </w:pPr>
    </w:p>
    <w:p w14:paraId="3D0BD40E" w14:textId="77777777" w:rsidR="00A36277" w:rsidRPr="00A36277" w:rsidRDefault="00A36277" w:rsidP="00A36277">
      <w:pPr>
        <w:pStyle w:val="Default"/>
        <w:rPr>
          <w:rFonts w:ascii="Arial" w:hAnsi="Arial" w:cs="Arial"/>
          <w:sz w:val="20"/>
          <w:szCs w:val="20"/>
        </w:rPr>
      </w:pPr>
      <w:r>
        <w:t xml:space="preserve"> </w:t>
      </w:r>
      <w:r w:rsidRPr="00A36277">
        <w:rPr>
          <w:rFonts w:ascii="Arial" w:hAnsi="Arial" w:cs="Arial"/>
          <w:b/>
          <w:bCs/>
          <w:sz w:val="20"/>
          <w:szCs w:val="20"/>
        </w:rPr>
        <w:t xml:space="preserve">Załączniki: </w:t>
      </w:r>
    </w:p>
    <w:p w14:paraId="69B53A7C" w14:textId="09D2E240" w:rsidR="00A36277" w:rsidRPr="00A36277" w:rsidRDefault="00A36277" w:rsidP="00A36277">
      <w:pPr>
        <w:spacing w:after="487" w:line="240" w:lineRule="auto"/>
        <w:ind w:right="10"/>
        <w:rPr>
          <w:rFonts w:ascii="Arial" w:hAnsi="Arial" w:cs="Arial"/>
          <w:b/>
          <w:bCs/>
          <w:sz w:val="20"/>
          <w:szCs w:val="20"/>
          <w:u w:val="single"/>
        </w:rPr>
      </w:pPr>
      <w:r w:rsidRPr="00A36277">
        <w:rPr>
          <w:rFonts w:ascii="Arial" w:hAnsi="Arial" w:cs="Arial"/>
          <w:sz w:val="20"/>
          <w:szCs w:val="20"/>
        </w:rPr>
        <w:t xml:space="preserve">1. Oświadczenie o przyznanej pomocy publicznej stanowiącej pomoc de </w:t>
      </w:r>
      <w:proofErr w:type="spellStart"/>
      <w:r w:rsidRPr="00A36277">
        <w:rPr>
          <w:rFonts w:ascii="Arial" w:hAnsi="Arial" w:cs="Arial"/>
          <w:sz w:val="20"/>
          <w:szCs w:val="20"/>
        </w:rPr>
        <w:t>minimis</w:t>
      </w:r>
      <w:proofErr w:type="spellEnd"/>
      <w:r w:rsidRPr="00A36277">
        <w:rPr>
          <w:rFonts w:ascii="Arial" w:hAnsi="Arial" w:cs="Arial"/>
          <w:sz w:val="20"/>
          <w:szCs w:val="20"/>
        </w:rPr>
        <w:t xml:space="preserve"> – dotyczy rolników i osoby fizyczne prowadzące działalność gospodarczą, w przypadku budynków wykorzystywanych do celów działalności gospodarczej (w tym rolniczej);</w:t>
      </w:r>
    </w:p>
    <w:p w14:paraId="46677DC6" w14:textId="77777777" w:rsidR="000D13F9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C485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                      </w:t>
      </w:r>
      <w:r w:rsidR="000C48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85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8C2A5D0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0746EC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A20529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0372C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B6A331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</w:p>
    <w:p w14:paraId="4D9F8530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KLAUZULA INFORMACYJNA DOTYCZĄCA</w:t>
      </w:r>
    </w:p>
    <w:p w14:paraId="7BC55BF9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PRZETWARZANIA DANYCH OSOBOWYCH</w:t>
      </w:r>
    </w:p>
    <w:p w14:paraId="5D6661FB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</w:pPr>
    </w:p>
    <w:p w14:paraId="3BC9C435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678FFEB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</w:pPr>
    </w:p>
    <w:p w14:paraId="2AFEABF8" w14:textId="77777777" w:rsidR="000D13F9" w:rsidRPr="000D13F9" w:rsidRDefault="000D13F9" w:rsidP="000D13F9">
      <w:pPr>
        <w:widowControl w:val="0"/>
        <w:numPr>
          <w:ilvl w:val="0"/>
          <w:numId w:val="8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Administratorem Pani/Pana danych osobowych jest Wójt Gminy Raciążek z siedzibą w Urzędzie Gminy Raciążek, pod adresem ul. Wysoka 4, 87-721 Raciążek.</w:t>
      </w:r>
    </w:p>
    <w:p w14:paraId="07181B85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 xml:space="preserve">Inspektorem Ochrony Danych Osobowych jest: Piotr </w:t>
      </w:r>
      <w:proofErr w:type="spellStart"/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Ciuryło</w:t>
      </w:r>
      <w:proofErr w:type="spellEnd"/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, dane kontaktowe e-mail: iod.ciurylo@gmail.com</w:t>
      </w:r>
    </w:p>
    <w:p w14:paraId="42E4694D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Administrator przetwarzać będzie Pani/Pana dane osobowe na podstawie obowiązujących przepisów prawa.</w:t>
      </w:r>
    </w:p>
    <w:p w14:paraId="4FA87A5A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0D6A9E33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W związku z przetwarzaniem Pani/Pana danych osobowych w celach, o których mowa w pkt 4, odbiorcami tych danych będą organy lub osoby biorące udział w postępowaniu.</w:t>
      </w:r>
    </w:p>
    <w:p w14:paraId="4E43B34A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Pani/Pana dane osobowe będą przechowywane przez okres niezbędny do realizacji celów określonych w pkt 4, a po tym czasie przez okres wymagany przez przepisy prawa.</w:t>
      </w:r>
    </w:p>
    <w:p w14:paraId="1641F088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W związku z przetwarzaniem Pani/Pana danych osobowych przysługują Państwu następujące prawa:</w:t>
      </w:r>
    </w:p>
    <w:p w14:paraId="7AB5524A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ind w:left="1065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a.</w:t>
      </w: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ab/>
        <w:t>prawo dostępu do treści danych na podstawie art. 15 Rozporządzenia;</w:t>
      </w:r>
    </w:p>
    <w:p w14:paraId="1922ECA0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ind w:left="1065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b.</w:t>
      </w: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ab/>
        <w:t>prawo do sprostowania danych na podstawie art. 16 Rozporządzenia;</w:t>
      </w:r>
    </w:p>
    <w:p w14:paraId="6BDC86D2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ind w:left="1065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c.</w:t>
      </w: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ab/>
        <w:t>prawo do wniesienia skargi do Prezesa Urzędu Ochrony Danych Osobowych;</w:t>
      </w:r>
    </w:p>
    <w:p w14:paraId="062D182F" w14:textId="77777777" w:rsidR="000D13F9" w:rsidRPr="000D13F9" w:rsidRDefault="000D13F9" w:rsidP="000D13F9">
      <w:pPr>
        <w:widowControl w:val="0"/>
        <w:suppressAutoHyphens/>
        <w:autoSpaceDN w:val="0"/>
        <w:spacing w:after="0" w:line="100" w:lineRule="atLeast"/>
        <w:ind w:left="1065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d.</w:t>
      </w: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ab/>
        <w:t>prawo do cofnięcia zgody na przetwarzanie danych osobowych.</w:t>
      </w:r>
    </w:p>
    <w:p w14:paraId="0B057A26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6C2BCAAF" w14:textId="77777777" w:rsidR="000D13F9" w:rsidRPr="000D13F9" w:rsidRDefault="000D13F9" w:rsidP="000D13F9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0D13F9">
        <w:rPr>
          <w:rFonts w:ascii="Times New Roman" w:eastAsia="Lucida Sans Unicode" w:hAnsi="Times New Roman" w:cs="Calibri"/>
          <w:kern w:val="3"/>
          <w:sz w:val="20"/>
          <w:szCs w:val="20"/>
          <w:lang w:eastAsia="zh-CN"/>
        </w:rPr>
        <w:t>Państwa dane nie będą przekazywane poza granice Polski.</w:t>
      </w:r>
    </w:p>
    <w:p w14:paraId="587D209D" w14:textId="670B9555" w:rsidR="000D13F9" w:rsidRDefault="000D13F9" w:rsidP="000D13F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3F9">
        <w:rPr>
          <w:rFonts w:ascii="Times New Roman" w:eastAsia="Lucida Sans Unicode" w:hAnsi="Times New Roman" w:cs="Lucida Sans"/>
          <w:kern w:val="3"/>
          <w:sz w:val="20"/>
          <w:szCs w:val="20"/>
          <w:lang w:eastAsia="zh-CN" w:bidi="hi-IN"/>
        </w:rPr>
        <w:t xml:space="preserve">Państwa dane nie będą przetwarzane w sposób zautomatyzowany i nie będą </w:t>
      </w:r>
      <w:proofErr w:type="spellStart"/>
      <w:r w:rsidRPr="000D13F9">
        <w:rPr>
          <w:rFonts w:ascii="Times New Roman" w:eastAsia="Lucida Sans Unicode" w:hAnsi="Times New Roman" w:cs="Lucida Sans"/>
          <w:kern w:val="3"/>
          <w:sz w:val="20"/>
          <w:szCs w:val="20"/>
          <w:lang w:eastAsia="zh-CN" w:bidi="hi-IN"/>
        </w:rPr>
        <w:t>podl</w:t>
      </w:r>
      <w:proofErr w:type="spellEnd"/>
    </w:p>
    <w:p w14:paraId="19C83470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E8A6E4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C9CCCF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7093F7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0A53FA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DFB7C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183A61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E2B992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20A908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01556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D647D6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257BAB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A2DCEA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45985F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7A5047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62C7B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63002D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F34151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8AACF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618DEF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D50D09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80CD4C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A0230E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E4ECBB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D5997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A90447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EFFE8F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15A59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A7829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5F35B1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F7FC78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6191F6" w14:textId="77777777" w:rsidR="000D13F9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09C6F1" w14:textId="302797B0" w:rsidR="00A51408" w:rsidRDefault="000D13F9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C485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B7DA4" w:rsidRPr="000C485B">
        <w:rPr>
          <w:rFonts w:ascii="Arial" w:eastAsia="Times New Roman" w:hAnsi="Arial" w:cs="Arial"/>
          <w:sz w:val="20"/>
          <w:szCs w:val="20"/>
          <w:lang w:eastAsia="pl-PL"/>
        </w:rPr>
        <w:t>Raciążek</w:t>
      </w:r>
      <w:r w:rsidR="00BB7DA4" w:rsidRPr="00BB7DA4">
        <w:rPr>
          <w:rFonts w:ascii="Arial" w:eastAsia="Times New Roman" w:hAnsi="Arial" w:cs="Arial"/>
          <w:sz w:val="20"/>
          <w:szCs w:val="20"/>
          <w:lang w:eastAsia="pl-PL"/>
        </w:rPr>
        <w:t>, dnia....................................</w:t>
      </w:r>
      <w:r w:rsidR="00BB7DA4"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..........................................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......................</w:t>
      </w:r>
      <w:r w:rsidR="00BB7DA4"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B7DA4" w:rsidRPr="00C11851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  <w:r w:rsidR="00BB7DA4"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........................................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BB7DA4" w:rsidRPr="00BB7DA4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14:paraId="0D3197DE" w14:textId="663D9E9E" w:rsidR="00BB7DA4" w:rsidRPr="00CE2B37" w:rsidRDefault="00BB7DA4" w:rsidP="00BB7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................................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51408">
        <w:rPr>
          <w:rFonts w:ascii="Arial" w:eastAsia="Times New Roman" w:hAnsi="Arial" w:cs="Arial"/>
          <w:sz w:val="16"/>
          <w:szCs w:val="16"/>
          <w:lang w:eastAsia="pl-PL"/>
        </w:rPr>
        <w:t>(adres)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51408">
        <w:rPr>
          <w:rFonts w:ascii="Arial" w:eastAsia="Times New Roman" w:hAnsi="Arial" w:cs="Arial"/>
          <w:sz w:val="16"/>
          <w:szCs w:val="16"/>
          <w:lang w:eastAsia="pl-PL"/>
        </w:rPr>
        <w:t>(PESEL)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............................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  <w:r w:rsidRPr="00BB7DA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2B37">
        <w:rPr>
          <w:rFonts w:ascii="Arial" w:eastAsia="Times New Roman" w:hAnsi="Arial" w:cs="Arial"/>
          <w:sz w:val="16"/>
          <w:szCs w:val="16"/>
          <w:lang w:eastAsia="pl-PL"/>
        </w:rPr>
        <w:t>(nr tel.)</w:t>
      </w:r>
    </w:p>
    <w:p w14:paraId="4631B952" w14:textId="3C1D76E9" w:rsidR="00C11851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2B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2B3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E2B3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E2B3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E2B3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11851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="000C48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O Ś W I A D C Z E N I E</w:t>
      </w:r>
    </w:p>
    <w:p w14:paraId="67341ED5" w14:textId="6E1F69FB" w:rsidR="00BB7DA4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48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W związku z zasadami pomocy publicznej określonymi w Rozporządzenia Komisji (UE) nr 1408/2013 z dnia18 grudnia 2013 r. w sprawie stosowania art. 107 i 108 Traktatu o funkcjonowaniu Unii Europejskiej do pomocy de</w:t>
      </w:r>
      <w:r w:rsidR="00A514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sektorze rolnym (Dz. Urz. UE L 352 z 24.12.2013, str. 9) zmienionego Rozporządzeniem Komisji (UE)</w:t>
      </w:r>
      <w:r w:rsidRPr="000C48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2019/316 z dnia 21 lutego 2019 r. zmieniającym rozporządzenie (UE) nr 1408/2013 w sprawie stosowania art. 107</w:t>
      </w:r>
      <w:r w:rsidRPr="000C48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i 108 Traktatu o funkcjonowaniu Unii Europejskiej do pomocy de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sektorze rolnym ( Dz. Urz. UE L51 Iz 22.02. 2019, str. I)</w:t>
      </w:r>
    </w:p>
    <w:p w14:paraId="09009776" w14:textId="77777777" w:rsidR="00BB7DA4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Rodzaj prowadzonej działalności: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sym w:font="Symbol" w:char="F0A8"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działalność rolnicza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sym w:font="Symbol" w:char="F0A8"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działalność w rybołówstwie</w:t>
      </w:r>
    </w:p>
    <w:p w14:paraId="118ED459" w14:textId="18778698" w:rsidR="00CE2B37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  <w:t>Oświadczam (-y), że w roku bieżącym oraz w ciągu dwóch lat poprzedzających rok bieżący</w:t>
      </w:r>
    </w:p>
    <w:p w14:paraId="3C732EC4" w14:textId="77777777" w:rsidR="00A51408" w:rsidRPr="000C485B" w:rsidRDefault="00A51408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CC7437" w14:textId="008E43F6" w:rsidR="00BB7DA4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sym w:font="Symbol" w:char="F0A8"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Otrzymałem/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pomoc de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rolnictwie, pomoc de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rybołówstwie</w:t>
      </w:r>
      <w:r w:rsidR="00A514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w następującej wysokości:</w:t>
      </w:r>
    </w:p>
    <w:p w14:paraId="17151B45" w14:textId="77777777" w:rsidR="00BB7DA4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378"/>
        <w:gridCol w:w="1775"/>
        <w:gridCol w:w="2234"/>
        <w:gridCol w:w="1559"/>
        <w:gridCol w:w="1276"/>
        <w:gridCol w:w="1128"/>
      </w:tblGrid>
      <w:tr w:rsidR="00BB7DA4" w:rsidRPr="000C485B" w14:paraId="1303E7DF" w14:textId="77777777" w:rsidTr="00BB7DA4">
        <w:tc>
          <w:tcPr>
            <w:tcW w:w="562" w:type="dxa"/>
          </w:tcPr>
          <w:p w14:paraId="3F3DBC9A" w14:textId="2A99E95F" w:rsidR="00BB7DA4" w:rsidRPr="000C485B" w:rsidRDefault="00BB7DA4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8" w:type="dxa"/>
          </w:tcPr>
          <w:p w14:paraId="3E792F98" w14:textId="4157F4EE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udzielenia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pomocy</w:t>
            </w:r>
          </w:p>
        </w:tc>
        <w:tc>
          <w:tcPr>
            <w:tcW w:w="1775" w:type="dxa"/>
          </w:tcPr>
          <w:p w14:paraId="4A23B748" w14:textId="2CA91754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 udzielający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pomocy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2234" w:type="dxa"/>
          </w:tcPr>
          <w:p w14:paraId="573B0F8F" w14:textId="503A8AF0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prawna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udzielenia pomocy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(nr zaświadczenia/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decyzji)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1559" w:type="dxa"/>
          </w:tcPr>
          <w:p w14:paraId="0FD0C8F4" w14:textId="22D0155B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i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przeznaczenie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pomocy</w:t>
            </w:r>
            <w:r w:rsidRPr="00BB7D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1276" w:type="dxa"/>
          </w:tcPr>
          <w:p w14:paraId="165F6EC8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pomocy</w:t>
            </w:r>
          </w:p>
          <w:p w14:paraId="57B9F09C" w14:textId="241FA6E5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PLN </w:t>
            </w:r>
          </w:p>
        </w:tc>
        <w:tc>
          <w:tcPr>
            <w:tcW w:w="1128" w:type="dxa"/>
          </w:tcPr>
          <w:p w14:paraId="22685BE4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pomocy</w:t>
            </w:r>
          </w:p>
          <w:p w14:paraId="135084D0" w14:textId="3443C9FE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</w:t>
            </w:r>
          </w:p>
        </w:tc>
      </w:tr>
      <w:tr w:rsidR="00BB7DA4" w:rsidRPr="000C485B" w14:paraId="34202840" w14:textId="77777777" w:rsidTr="00BB7DA4">
        <w:tc>
          <w:tcPr>
            <w:tcW w:w="562" w:type="dxa"/>
          </w:tcPr>
          <w:p w14:paraId="17E3145B" w14:textId="3C1A47E4" w:rsidR="00BB7DA4" w:rsidRPr="000C485B" w:rsidRDefault="00BB7DA4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8" w:type="dxa"/>
          </w:tcPr>
          <w:p w14:paraId="2E974991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09F54" w14:textId="5868266F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5" w:type="dxa"/>
          </w:tcPr>
          <w:p w14:paraId="303D432A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</w:tcPr>
          <w:p w14:paraId="39468098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0C014FE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3F242F1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</w:tcPr>
          <w:p w14:paraId="3FFEFC41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7DA4" w:rsidRPr="000C485B" w14:paraId="4E04B3A4" w14:textId="77777777" w:rsidTr="00BB7DA4">
        <w:tc>
          <w:tcPr>
            <w:tcW w:w="562" w:type="dxa"/>
          </w:tcPr>
          <w:p w14:paraId="50B4E289" w14:textId="5744C0E8" w:rsidR="00BB7DA4" w:rsidRPr="000C485B" w:rsidRDefault="00BB7DA4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78" w:type="dxa"/>
          </w:tcPr>
          <w:p w14:paraId="54F3F305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637FF4" w14:textId="7CEE16F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5" w:type="dxa"/>
          </w:tcPr>
          <w:p w14:paraId="723099D7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</w:tcPr>
          <w:p w14:paraId="4D8AC404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F8EB17B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03BA855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</w:tcPr>
          <w:p w14:paraId="0BB586E5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7DA4" w:rsidRPr="000C485B" w14:paraId="692208F9" w14:textId="77777777" w:rsidTr="00BB7DA4">
        <w:tc>
          <w:tcPr>
            <w:tcW w:w="562" w:type="dxa"/>
          </w:tcPr>
          <w:p w14:paraId="256C887E" w14:textId="03A95E46" w:rsidR="00BB7DA4" w:rsidRPr="000C485B" w:rsidRDefault="00BB7DA4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8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78" w:type="dxa"/>
          </w:tcPr>
          <w:p w14:paraId="126C344A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BCFFDF" w14:textId="2DBEF93C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5" w:type="dxa"/>
          </w:tcPr>
          <w:p w14:paraId="20B0ED66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</w:tcPr>
          <w:p w14:paraId="3E901E4C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E724F3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38141DC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</w:tcPr>
          <w:p w14:paraId="40C88EFB" w14:textId="77777777" w:rsidR="00BB7DA4" w:rsidRPr="000C485B" w:rsidRDefault="00BB7DA4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485B" w:rsidRPr="000C485B" w14:paraId="68D66497" w14:textId="77777777" w:rsidTr="00BB7DA4">
        <w:tc>
          <w:tcPr>
            <w:tcW w:w="562" w:type="dxa"/>
          </w:tcPr>
          <w:p w14:paraId="2F98BE44" w14:textId="77777777" w:rsidR="000C485B" w:rsidRDefault="000C485B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  <w:p w14:paraId="4BC918EB" w14:textId="71323E9B" w:rsidR="000C485B" w:rsidRPr="000C485B" w:rsidRDefault="000C485B" w:rsidP="00BB7D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</w:tcPr>
          <w:p w14:paraId="7CCDCC0E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5" w:type="dxa"/>
          </w:tcPr>
          <w:p w14:paraId="7E1A295F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</w:tcPr>
          <w:p w14:paraId="4CB21E1E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83A416F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DED25AE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</w:tcPr>
          <w:p w14:paraId="2DCB3C55" w14:textId="77777777" w:rsidR="000C485B" w:rsidRPr="000C485B" w:rsidRDefault="000C485B" w:rsidP="00BB7D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15E5B3B" w14:textId="77777777" w:rsidR="00CE2B37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52673700" w14:textId="049FA3F1" w:rsidR="00BB7DA4" w:rsidRPr="000C485B" w:rsidRDefault="00BB7DA4" w:rsidP="00BB7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7DA4">
        <w:rPr>
          <w:rFonts w:ascii="Arial" w:eastAsia="Times New Roman" w:hAnsi="Arial" w:cs="Arial"/>
          <w:sz w:val="20"/>
          <w:szCs w:val="20"/>
          <w:lang w:eastAsia="pl-PL"/>
        </w:rPr>
        <w:sym w:font="Symbol" w:char="F0A8"/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Nie otrzymałem/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pomoc de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rolnictwie, pomoc de </w:t>
      </w:r>
      <w:proofErr w:type="spellStart"/>
      <w:r w:rsidRPr="00BB7DA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B7DA4">
        <w:rPr>
          <w:rFonts w:ascii="Arial" w:eastAsia="Times New Roman" w:hAnsi="Arial" w:cs="Arial"/>
          <w:sz w:val="20"/>
          <w:szCs w:val="20"/>
          <w:lang w:eastAsia="pl-PL"/>
        </w:rPr>
        <w:t xml:space="preserve"> w rybołówstwie</w:t>
      </w:r>
    </w:p>
    <w:p w14:paraId="23363EBD" w14:textId="55ED9E9A" w:rsidR="003B25DE" w:rsidRDefault="003B25DE" w:rsidP="003B25DE">
      <w:pPr>
        <w:spacing w:after="0" w:line="240" w:lineRule="auto"/>
        <w:ind w:left="212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9285DA" w14:textId="77777777" w:rsidR="003B25DE" w:rsidRDefault="003B25DE" w:rsidP="000C485B">
      <w:pPr>
        <w:spacing w:after="0" w:line="240" w:lineRule="auto"/>
        <w:ind w:left="212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EF87DA" w14:textId="7311A276" w:rsidR="00CE2B37" w:rsidRPr="000C485B" w:rsidRDefault="00BB7DA4" w:rsidP="000C485B">
      <w:pPr>
        <w:spacing w:after="0" w:line="240" w:lineRule="auto"/>
        <w:ind w:left="212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85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…..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</w:t>
      </w:r>
      <w:r w:rsidR="00C11851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BB7D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1185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</w:t>
      </w:r>
      <w:r w:rsidR="00C1185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 w:rsidRPr="00C11851">
        <w:rPr>
          <w:rFonts w:ascii="Arial" w:eastAsia="Times New Roman" w:hAnsi="Arial" w:cs="Arial"/>
          <w:sz w:val="16"/>
          <w:szCs w:val="16"/>
          <w:lang w:eastAsia="pl-PL"/>
        </w:rPr>
        <w:t xml:space="preserve">  /podpis/</w:t>
      </w:r>
    </w:p>
    <w:p w14:paraId="15BF3F1F" w14:textId="77777777" w:rsidR="003B25DE" w:rsidRDefault="003B25DE" w:rsidP="00BB7DA4">
      <w:pPr>
        <w:spacing w:after="487" w:line="240" w:lineRule="auto"/>
        <w:ind w:right="1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2F37DE02" w14:textId="64E551EA" w:rsidR="00BB7DA4" w:rsidRPr="000C485B" w:rsidRDefault="00BB7DA4" w:rsidP="003E26B5">
      <w:pPr>
        <w:spacing w:after="487" w:line="240" w:lineRule="auto"/>
        <w:ind w:right="1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Objaśnienia: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1) Dzień udzielenia pomocy - podać dzień udzielenia pomocy wynikający z decyzji lub umowy;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2) Podstawa prawna - podać tytuł aktu prawnego stanowiącego podstawę do udzielenia pomocy (informacja zawarta jest w preambule decyzji</w:t>
      </w:r>
      <w:r w:rsidR="003B25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lub umowie);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3) Wartość otrzymanej pomocy - podać wartość pomocy, jako ekwiwalent dotacji brutto określony w decyzji lub umowie;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4) Forma i przeznaczenie pomocy - wpisać formę otrzymanej pomocy, tj. dotacja, dopłaty do oprocentowania kredytów, zwolnienie lub</w:t>
      </w:r>
      <w:r w:rsidR="003B25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umorzenie z podatku lub opłat, refundacje w całości lub w części, lub inne. Należy również wpisać, czy koszty, które zostały objęte pomocą,</w:t>
      </w:r>
      <w:r w:rsidR="003B25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dotyczą inwestycji w gospodarstwie rolnym lub rybołówstwie, czy działalności bieżącej;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5) Wartość pomocy brutto – podać wartość brutto (jako ekwiwalent dotacji brutto, obliczony zgodnie z rozporządzeniem Rady Ministrów z dnia</w:t>
      </w:r>
      <w:r w:rsidR="003B25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11 sierpnia 2004 r. w sprawie szczegółowego sposobu obliczania wartości pomocy publicznej udzielanej w różnych formach, np. określoną</w:t>
      </w:r>
      <w:r w:rsidR="003B25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decyzji lub umowi</w:t>
      </w:r>
      <w:r w:rsidR="00CE2B37" w:rsidRPr="000C485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e.</w:t>
      </w:r>
    </w:p>
    <w:sectPr w:rsidR="00BB7DA4" w:rsidRPr="000C485B" w:rsidSect="00C11851">
      <w:pgSz w:w="11906" w:h="16838"/>
      <w:pgMar w:top="28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F9E3" w14:textId="77777777" w:rsidR="00086D00" w:rsidRDefault="00086D00" w:rsidP="00B86BCD">
      <w:pPr>
        <w:spacing w:after="0" w:line="240" w:lineRule="auto"/>
      </w:pPr>
      <w:r>
        <w:separator/>
      </w:r>
    </w:p>
  </w:endnote>
  <w:endnote w:type="continuationSeparator" w:id="0">
    <w:p w14:paraId="7B383C42" w14:textId="77777777" w:rsidR="00086D00" w:rsidRDefault="00086D00" w:rsidP="00B8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E4E4" w14:textId="77777777" w:rsidR="00086D00" w:rsidRDefault="00086D00" w:rsidP="00B86BCD">
      <w:pPr>
        <w:spacing w:after="0" w:line="240" w:lineRule="auto"/>
      </w:pPr>
      <w:r>
        <w:separator/>
      </w:r>
    </w:p>
  </w:footnote>
  <w:footnote w:type="continuationSeparator" w:id="0">
    <w:p w14:paraId="472A22CF" w14:textId="77777777" w:rsidR="00086D00" w:rsidRDefault="00086D00" w:rsidP="00B8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5D5"/>
    <w:multiLevelType w:val="hybridMultilevel"/>
    <w:tmpl w:val="B47A4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4179E2"/>
    <w:multiLevelType w:val="multilevel"/>
    <w:tmpl w:val="459CF07E"/>
    <w:styleLink w:val="WW8Num5"/>
    <w:lvl w:ilvl="0">
      <w:start w:val="1"/>
      <w:numFmt w:val="decimal"/>
      <w:lvlText w:val="%1."/>
      <w:lvlJc w:val="left"/>
      <w:pPr>
        <w:ind w:left="1414" w:hanging="705"/>
      </w:pPr>
      <w:rPr>
        <w:rFonts w:eastAsia="Lucida Sans Unicode"/>
        <w:kern w:val="3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A22FF9"/>
    <w:multiLevelType w:val="hybridMultilevel"/>
    <w:tmpl w:val="0868CCE2"/>
    <w:lvl w:ilvl="0" w:tplc="9DA41CC8">
      <w:start w:val="1"/>
      <w:numFmt w:val="lowerLetter"/>
      <w:lvlText w:val="%1)"/>
      <w:lvlJc w:val="left"/>
      <w:pPr>
        <w:ind w:left="1004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074F0D"/>
    <w:multiLevelType w:val="hybridMultilevel"/>
    <w:tmpl w:val="767E55C4"/>
    <w:lvl w:ilvl="0" w:tplc="D63C3236">
      <w:start w:val="1"/>
      <w:numFmt w:val="bullet"/>
      <w:lvlText w:val=""/>
      <w:lvlJc w:val="left"/>
      <w:pPr>
        <w:ind w:left="1065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98101F9"/>
    <w:multiLevelType w:val="hybridMultilevel"/>
    <w:tmpl w:val="89DC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95459"/>
    <w:multiLevelType w:val="hybridMultilevel"/>
    <w:tmpl w:val="23469E22"/>
    <w:lvl w:ilvl="0" w:tplc="0B806FF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1C5758"/>
    <w:multiLevelType w:val="hybridMultilevel"/>
    <w:tmpl w:val="36EE960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99934031">
    <w:abstractNumId w:val="4"/>
  </w:num>
  <w:num w:numId="2" w16cid:durableId="587234553">
    <w:abstractNumId w:val="5"/>
  </w:num>
  <w:num w:numId="3" w16cid:durableId="493254668">
    <w:abstractNumId w:val="3"/>
  </w:num>
  <w:num w:numId="4" w16cid:durableId="1673724874">
    <w:abstractNumId w:val="0"/>
  </w:num>
  <w:num w:numId="5" w16cid:durableId="28917126">
    <w:abstractNumId w:val="2"/>
  </w:num>
  <w:num w:numId="6" w16cid:durableId="183784439">
    <w:abstractNumId w:val="6"/>
  </w:num>
  <w:num w:numId="7" w16cid:durableId="143087738">
    <w:abstractNumId w:val="1"/>
  </w:num>
  <w:num w:numId="8" w16cid:durableId="2309640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E8"/>
    <w:rsid w:val="00086D00"/>
    <w:rsid w:val="000A1BEB"/>
    <w:rsid w:val="000C485B"/>
    <w:rsid w:val="000D13F9"/>
    <w:rsid w:val="000E2330"/>
    <w:rsid w:val="001F44E8"/>
    <w:rsid w:val="001F4A3C"/>
    <w:rsid w:val="002B5CEB"/>
    <w:rsid w:val="003127D5"/>
    <w:rsid w:val="00324871"/>
    <w:rsid w:val="003420EA"/>
    <w:rsid w:val="003B25DE"/>
    <w:rsid w:val="003C5806"/>
    <w:rsid w:val="003E26B5"/>
    <w:rsid w:val="00584B50"/>
    <w:rsid w:val="005F75CC"/>
    <w:rsid w:val="00646959"/>
    <w:rsid w:val="00700542"/>
    <w:rsid w:val="0080735E"/>
    <w:rsid w:val="008D0CB2"/>
    <w:rsid w:val="008E5876"/>
    <w:rsid w:val="009A76E8"/>
    <w:rsid w:val="00A36277"/>
    <w:rsid w:val="00A51408"/>
    <w:rsid w:val="00B86BCD"/>
    <w:rsid w:val="00BB7DA4"/>
    <w:rsid w:val="00BE2E81"/>
    <w:rsid w:val="00C11851"/>
    <w:rsid w:val="00C32ECC"/>
    <w:rsid w:val="00CC7AB2"/>
    <w:rsid w:val="00CE2B37"/>
    <w:rsid w:val="00D06E00"/>
    <w:rsid w:val="00DA1307"/>
    <w:rsid w:val="00E14C53"/>
    <w:rsid w:val="00F504A8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F11"/>
  <w15:chartTrackingRefBased/>
  <w15:docId w15:val="{7FD5E2D3-9B25-40B8-914B-8D05D41E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CD"/>
  </w:style>
  <w:style w:type="paragraph" w:styleId="Stopka">
    <w:name w:val="footer"/>
    <w:basedOn w:val="Normalny"/>
    <w:link w:val="StopkaZnak"/>
    <w:uiPriority w:val="99"/>
    <w:unhideWhenUsed/>
    <w:rsid w:val="00B8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BCD"/>
  </w:style>
  <w:style w:type="paragraph" w:styleId="Akapitzlist">
    <w:name w:val="List Paragraph"/>
    <w:basedOn w:val="Normalny"/>
    <w:uiPriority w:val="34"/>
    <w:qFormat/>
    <w:rsid w:val="00B86BCD"/>
    <w:pPr>
      <w:ind w:left="720"/>
      <w:contextualSpacing/>
    </w:pPr>
  </w:style>
  <w:style w:type="table" w:styleId="Tabela-Siatka">
    <w:name w:val="Table Grid"/>
    <w:basedOn w:val="Standardowy"/>
    <w:uiPriority w:val="39"/>
    <w:rsid w:val="0070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5">
    <w:name w:val="WW8Num5"/>
    <w:basedOn w:val="Bezlisty"/>
    <w:rsid w:val="000D13F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Gmina Raciążek</cp:lastModifiedBy>
  <cp:revision>11</cp:revision>
  <cp:lastPrinted>2023-01-24T07:15:00Z</cp:lastPrinted>
  <dcterms:created xsi:type="dcterms:W3CDTF">2023-01-23T12:44:00Z</dcterms:created>
  <dcterms:modified xsi:type="dcterms:W3CDTF">2023-01-24T07:25:00Z</dcterms:modified>
</cp:coreProperties>
</file>