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D176" w14:textId="105FA202" w:rsidR="0030213D" w:rsidRPr="00A0468A" w:rsidRDefault="00A0468A" w:rsidP="003021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  <w:t xml:space="preserve">Informacja dla mieszkańców Gminy </w:t>
      </w:r>
      <w:r w:rsidR="002755C4" w:rsidRPr="0030213D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  <w:t xml:space="preserve">Raciążek </w:t>
      </w:r>
      <w:proofErr w:type="spellStart"/>
      <w:r w:rsidRPr="00A0468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  <w:t>ws</w:t>
      </w:r>
      <w:proofErr w:type="spellEnd"/>
      <w:r w:rsidRPr="00A0468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  <w:t>. bezodpływowych zbiorników i przydomowych oczyszczalni ścieków</w:t>
      </w:r>
    </w:p>
    <w:p w14:paraId="2DF74943" w14:textId="11EF1804" w:rsidR="00A0468A" w:rsidRPr="00A0468A" w:rsidRDefault="00A0468A" w:rsidP="00A04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SZANOWNI MIESZKAŃCY GMINY </w:t>
      </w:r>
      <w:r w:rsidR="002755C4" w:rsidRPr="0030213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RACIĄŻEK</w:t>
      </w:r>
    </w:p>
    <w:p w14:paraId="02C268CF" w14:textId="5D9E7857" w:rsidR="00A0468A" w:rsidRPr="00A0468A" w:rsidRDefault="00A0468A" w:rsidP="00A0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Raciążek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zawiadamia właścicieli nieruchomości położonych na terenie gminy 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Raciążek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które nie są przyłączone do istniejącej sieci kanalizacji sanitarnej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zgodnie z ustawą z dnia 13 września 1996 r. o utrzymaniu czystości i porządku w gminach (t. j. Dz.U. z 2022 r., poz. 2519 ze zm.), w związku ze zmianą ustawy z dnia 20 lipca 2017 r. – Prawo wodne oraz niektórych innych ustaw (Dz.U. z 2022 r., poz. 1549), zobowiązany jest do prowadzenia ewidencji zbiorników bezodpływowych (szamb) i przydomowych oczyszczalni ścieków oraz kontroli ich funkcjonowania i opróżniania.</w:t>
      </w:r>
    </w:p>
    <w:p w14:paraId="773B7C07" w14:textId="1CC64745" w:rsidR="00A0468A" w:rsidRPr="00A0468A" w:rsidRDefault="00A0468A" w:rsidP="00A0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 powyższym informujemy o konieczności zgłoszenia do Urzędu Gminy w 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Raciążku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 terminie do dnia </w:t>
      </w:r>
      <w:r w:rsidRPr="00A046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3</w:t>
      </w:r>
      <w:r w:rsidR="002755C4" w:rsidRPr="002755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0</w:t>
      </w:r>
      <w:r w:rsidRPr="00A046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2755C4" w:rsidRPr="002755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września</w:t>
      </w:r>
      <w:r w:rsidRPr="00A046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2023 roku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,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wszystkich właścicieli czy dana nieruchomość wyposażona jest w zbiornik bezodpływowy nieczystości ciekłych (szambo), bądź przydomową oczyszczalnię ścieków oraz przedłożenia/ załączenia umowy na opróżnianie/ wywóz nieczystości ciekłych z szamb lub osadów z przydomowej oczyszczalni ścieków i dowodów uiszczania opłat za powyższe. Druk zgłoszenia dostępny jest do pobrania:</w:t>
      </w:r>
    </w:p>
    <w:p w14:paraId="4012068A" w14:textId="79A68108" w:rsidR="00A0468A" w:rsidRPr="00C625CA" w:rsidRDefault="00C625CA" w:rsidP="00A0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25CA">
        <w:rPr>
          <w:rFonts w:ascii="Times New Roman" w:hAnsi="Times New Roman" w:cs="Times New Roman"/>
          <w:sz w:val="24"/>
          <w:szCs w:val="24"/>
        </w:rPr>
        <w:t>BIP Raciążek</w:t>
      </w:r>
    </w:p>
    <w:p w14:paraId="0E91BF91" w14:textId="4C646559" w:rsidR="00A0468A" w:rsidRPr="00A0468A" w:rsidRDefault="00A0468A" w:rsidP="00A04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bezpośrednio w siedzibie Urzędu Gminy pokój nr 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 oraz 9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86ED294" w14:textId="77777777" w:rsidR="00A0468A" w:rsidRPr="00A0468A" w:rsidRDefault="00A0468A" w:rsidP="00A0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Dodatkowo w nawiązaniu do powyższego wskazujemy, iż właściciele nieruchomości, na których wykonany/ wybudowany został nowy zbiornik bezodpływowy nieczystości ciekłych (szambo), bądź przydomowa oczyszczalnia ścieków zobowiązani są do ich niezwłocznego zgłoszenia, nie później jednak niż w terminie do 14 dni od rozpoczęcia ich użytkowania.</w:t>
      </w:r>
    </w:p>
    <w:p w14:paraId="1E913463" w14:textId="77777777" w:rsidR="00A0468A" w:rsidRPr="00A0468A" w:rsidRDefault="00A0468A" w:rsidP="00A0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Ponadto, właściciele nieruchomości, którzy nie mają zawartych umów na opróżnianie zbiorników bezodpływowych (szamb) lub przydomowych oczyszczalni ścieków powinni uczynić to niezwłocznie.</w:t>
      </w:r>
    </w:p>
    <w:p w14:paraId="43936B6B" w14:textId="22CDC4A0" w:rsidR="00A0468A" w:rsidRPr="00A0468A" w:rsidRDefault="00A0468A" w:rsidP="00A0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Usługę wywozu ścieków mogą wykonywać jedynie przedsiębiorcy posiadający zezwolenie na prowadzenie działalności w zakresie opróżniania zbiorników bezodpływowych i transportu nieczystości ciekłych wydane przez Wójta Gminy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Raciążek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98CBD38" w14:textId="77777777" w:rsidR="00A0468A" w:rsidRPr="00A0468A" w:rsidRDefault="00A0468A" w:rsidP="00A0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Rejestr przedsiębiorców posiadających zezwolenie dostępny jest w załączniku.</w:t>
      </w:r>
    </w:p>
    <w:p w14:paraId="7CA53154" w14:textId="66687E55" w:rsidR="00A0468A" w:rsidRPr="00A0468A" w:rsidRDefault="00A0468A" w:rsidP="00A04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Szczegółowych informacji udzielają pracownicy Urzędu Gminy w </w:t>
      </w:r>
      <w:r w:rsidR="00C625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Raciążku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tel. 54 283 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1885</w:t>
      </w: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8626810" w14:textId="60C6122D" w:rsidR="00A0468A" w:rsidRPr="00A0468A" w:rsidRDefault="00A0468A" w:rsidP="00A046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46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Gmina </w:t>
      </w:r>
      <w:r w:rsidR="002755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Raciążek</w:t>
      </w:r>
    </w:p>
    <w:p w14:paraId="28E97A1E" w14:textId="77777777" w:rsidR="007B3BAB" w:rsidRDefault="007B3BAB"/>
    <w:sectPr w:rsidR="007B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562F"/>
    <w:multiLevelType w:val="multilevel"/>
    <w:tmpl w:val="35C6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51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8A"/>
    <w:rsid w:val="001E1888"/>
    <w:rsid w:val="002755C4"/>
    <w:rsid w:val="0030213D"/>
    <w:rsid w:val="007B3BAB"/>
    <w:rsid w:val="00A0468A"/>
    <w:rsid w:val="00C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693"/>
  <w15:chartTrackingRefBased/>
  <w15:docId w15:val="{6466738B-8FE0-4C22-A2FA-449B0F8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Raciążek</dc:creator>
  <cp:keywords/>
  <dc:description/>
  <cp:lastModifiedBy>Gmina Raciążek</cp:lastModifiedBy>
  <cp:revision>5</cp:revision>
  <dcterms:created xsi:type="dcterms:W3CDTF">2023-07-11T11:39:00Z</dcterms:created>
  <dcterms:modified xsi:type="dcterms:W3CDTF">2023-07-19T09:48:00Z</dcterms:modified>
</cp:coreProperties>
</file>